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6BD" w:rsidRPr="00B454FA" w:rsidRDefault="006976BD" w:rsidP="00DB2A25">
      <w:pPr>
        <w:tabs>
          <w:tab w:val="left" w:pos="5340"/>
        </w:tabs>
        <w:jc w:val="both"/>
        <w:rPr>
          <w:b/>
          <w:sz w:val="28"/>
          <w:szCs w:val="28"/>
        </w:rPr>
      </w:pPr>
      <w:r w:rsidRPr="00B454FA">
        <w:rPr>
          <w:sz w:val="28"/>
          <w:szCs w:val="28"/>
        </w:rPr>
        <w:t xml:space="preserve">                          </w:t>
      </w:r>
      <w:r w:rsidR="00B454FA">
        <w:rPr>
          <w:sz w:val="28"/>
          <w:szCs w:val="28"/>
        </w:rPr>
        <w:t xml:space="preserve">              </w:t>
      </w:r>
      <w:r w:rsidR="00C45858">
        <w:rPr>
          <w:sz w:val="28"/>
          <w:szCs w:val="28"/>
        </w:rPr>
        <w:t xml:space="preserve">   </w:t>
      </w:r>
      <w:r w:rsidR="006264B6">
        <w:rPr>
          <w:sz w:val="28"/>
          <w:szCs w:val="28"/>
        </w:rPr>
        <w:t xml:space="preserve">                              </w:t>
      </w:r>
      <w:r w:rsidRPr="00B454FA">
        <w:rPr>
          <w:b/>
          <w:sz w:val="28"/>
          <w:szCs w:val="28"/>
        </w:rPr>
        <w:t>Приложение</w:t>
      </w:r>
      <w:r w:rsidR="00DC618F">
        <w:rPr>
          <w:b/>
          <w:sz w:val="28"/>
          <w:szCs w:val="28"/>
        </w:rPr>
        <w:t xml:space="preserve"> </w:t>
      </w:r>
    </w:p>
    <w:p w:rsidR="006976BD" w:rsidRPr="00B454FA" w:rsidRDefault="006976BD" w:rsidP="00DB2A25">
      <w:pPr>
        <w:tabs>
          <w:tab w:val="left" w:pos="5340"/>
        </w:tabs>
        <w:jc w:val="both"/>
        <w:rPr>
          <w:sz w:val="28"/>
          <w:szCs w:val="28"/>
        </w:rPr>
      </w:pPr>
      <w:r w:rsidRPr="00B454FA">
        <w:rPr>
          <w:sz w:val="28"/>
          <w:szCs w:val="28"/>
        </w:rPr>
        <w:t xml:space="preserve">                                                             </w:t>
      </w:r>
      <w:r w:rsidR="00B454FA">
        <w:rPr>
          <w:sz w:val="28"/>
          <w:szCs w:val="28"/>
        </w:rPr>
        <w:t xml:space="preserve">           </w:t>
      </w:r>
      <w:r w:rsidR="00C45858">
        <w:rPr>
          <w:sz w:val="28"/>
          <w:szCs w:val="28"/>
        </w:rPr>
        <w:t xml:space="preserve"> </w:t>
      </w:r>
      <w:r w:rsidRPr="00B454FA">
        <w:rPr>
          <w:sz w:val="28"/>
          <w:szCs w:val="28"/>
        </w:rPr>
        <w:t xml:space="preserve"> к письму Министерства финансов</w:t>
      </w:r>
    </w:p>
    <w:p w:rsidR="006976BD" w:rsidRPr="00B454FA" w:rsidRDefault="006976BD" w:rsidP="00DB2A25">
      <w:pPr>
        <w:tabs>
          <w:tab w:val="left" w:pos="5340"/>
        </w:tabs>
        <w:jc w:val="both"/>
        <w:rPr>
          <w:sz w:val="28"/>
          <w:szCs w:val="28"/>
        </w:rPr>
      </w:pPr>
      <w:r w:rsidRPr="00B454FA">
        <w:rPr>
          <w:sz w:val="28"/>
          <w:szCs w:val="28"/>
        </w:rPr>
        <w:t xml:space="preserve">                                           </w:t>
      </w:r>
      <w:r w:rsidR="00B454FA">
        <w:rPr>
          <w:sz w:val="28"/>
          <w:szCs w:val="28"/>
        </w:rPr>
        <w:t xml:space="preserve">           </w:t>
      </w:r>
      <w:r w:rsidR="006264B6">
        <w:rPr>
          <w:sz w:val="28"/>
          <w:szCs w:val="28"/>
        </w:rPr>
        <w:t xml:space="preserve">                   </w:t>
      </w:r>
      <w:r w:rsidRPr="00B454FA">
        <w:rPr>
          <w:sz w:val="28"/>
          <w:szCs w:val="28"/>
        </w:rPr>
        <w:t>Чеченской Республики</w:t>
      </w:r>
    </w:p>
    <w:p w:rsidR="006976BD" w:rsidRDefault="006976BD" w:rsidP="00DB2A25">
      <w:pPr>
        <w:tabs>
          <w:tab w:val="left" w:pos="5340"/>
        </w:tabs>
        <w:jc w:val="both"/>
        <w:rPr>
          <w:sz w:val="28"/>
          <w:szCs w:val="28"/>
        </w:rPr>
      </w:pPr>
      <w:r w:rsidRPr="00B454FA">
        <w:rPr>
          <w:sz w:val="28"/>
          <w:szCs w:val="28"/>
        </w:rPr>
        <w:t xml:space="preserve">                                                               </w:t>
      </w:r>
      <w:r w:rsidR="00B454FA">
        <w:rPr>
          <w:sz w:val="28"/>
          <w:szCs w:val="28"/>
        </w:rPr>
        <w:t xml:space="preserve">        </w:t>
      </w:r>
      <w:r w:rsidRPr="00B454FA">
        <w:rPr>
          <w:sz w:val="28"/>
          <w:szCs w:val="28"/>
        </w:rPr>
        <w:t xml:space="preserve"> </w:t>
      </w:r>
      <w:r w:rsidR="00C45858">
        <w:rPr>
          <w:sz w:val="28"/>
          <w:szCs w:val="28"/>
        </w:rPr>
        <w:t xml:space="preserve"> </w:t>
      </w:r>
      <w:r w:rsidR="00B454FA">
        <w:rPr>
          <w:sz w:val="28"/>
          <w:szCs w:val="28"/>
        </w:rPr>
        <w:t xml:space="preserve"> </w:t>
      </w:r>
      <w:r w:rsidRPr="00B454FA">
        <w:rPr>
          <w:sz w:val="28"/>
          <w:szCs w:val="28"/>
        </w:rPr>
        <w:t>от ___________ № _____________</w:t>
      </w:r>
    </w:p>
    <w:p w:rsidR="00DF6215" w:rsidRPr="00B454FA" w:rsidRDefault="00DF6215" w:rsidP="00DB2A25">
      <w:pPr>
        <w:tabs>
          <w:tab w:val="left" w:pos="5340"/>
        </w:tabs>
        <w:jc w:val="both"/>
        <w:rPr>
          <w:sz w:val="28"/>
          <w:szCs w:val="28"/>
        </w:rPr>
      </w:pPr>
    </w:p>
    <w:p w:rsidR="006976BD" w:rsidRDefault="006976BD" w:rsidP="00F03373">
      <w:pPr>
        <w:tabs>
          <w:tab w:val="left" w:pos="567"/>
          <w:tab w:val="left" w:pos="5340"/>
        </w:tabs>
        <w:ind w:hanging="142"/>
        <w:jc w:val="both"/>
        <w:rPr>
          <w:sz w:val="16"/>
          <w:szCs w:val="16"/>
        </w:rPr>
      </w:pPr>
    </w:p>
    <w:p w:rsidR="00E15279" w:rsidRDefault="00DF6215" w:rsidP="00F03373">
      <w:pPr>
        <w:pStyle w:val="ae"/>
        <w:numPr>
          <w:ilvl w:val="0"/>
          <w:numId w:val="33"/>
        </w:numPr>
        <w:tabs>
          <w:tab w:val="left" w:pos="1985"/>
          <w:tab w:val="left" w:pos="2127"/>
          <w:tab w:val="left" w:pos="5340"/>
        </w:tabs>
        <w:ind w:left="1701" w:hanging="283"/>
        <w:jc w:val="center"/>
        <w:rPr>
          <w:b/>
          <w:sz w:val="28"/>
          <w:szCs w:val="28"/>
        </w:rPr>
      </w:pPr>
      <w:r w:rsidRPr="00BB3138">
        <w:rPr>
          <w:b/>
          <w:sz w:val="28"/>
          <w:szCs w:val="28"/>
        </w:rPr>
        <w:t>Состав и сроки месячной, квартальной</w:t>
      </w:r>
    </w:p>
    <w:p w:rsidR="00DF6215" w:rsidRPr="00BB3138" w:rsidRDefault="00DF6215" w:rsidP="00E15279">
      <w:pPr>
        <w:pStyle w:val="ae"/>
        <w:tabs>
          <w:tab w:val="left" w:pos="1985"/>
          <w:tab w:val="left" w:pos="2127"/>
          <w:tab w:val="left" w:pos="5340"/>
        </w:tabs>
        <w:ind w:left="1701"/>
        <w:jc w:val="center"/>
        <w:rPr>
          <w:b/>
          <w:sz w:val="28"/>
          <w:szCs w:val="28"/>
        </w:rPr>
      </w:pPr>
      <w:r w:rsidRPr="00BB3138">
        <w:rPr>
          <w:b/>
          <w:sz w:val="28"/>
          <w:szCs w:val="28"/>
        </w:rPr>
        <w:t>бюджетной отчетности</w:t>
      </w:r>
    </w:p>
    <w:p w:rsidR="00DF6215" w:rsidRDefault="00DF6215" w:rsidP="00953E55">
      <w:pPr>
        <w:tabs>
          <w:tab w:val="left" w:pos="5340"/>
        </w:tabs>
        <w:jc w:val="center"/>
        <w:rPr>
          <w:sz w:val="16"/>
          <w:szCs w:val="16"/>
        </w:rPr>
      </w:pPr>
    </w:p>
    <w:p w:rsidR="00DF6215" w:rsidRDefault="00DF6215" w:rsidP="00DB2A25">
      <w:pPr>
        <w:tabs>
          <w:tab w:val="left" w:pos="5340"/>
        </w:tabs>
        <w:jc w:val="both"/>
        <w:rPr>
          <w:sz w:val="16"/>
          <w:szCs w:val="16"/>
        </w:rPr>
      </w:pPr>
    </w:p>
    <w:p w:rsidR="00DF6215" w:rsidRPr="00B723BC" w:rsidRDefault="00DF6215" w:rsidP="0032023C">
      <w:pPr>
        <w:widowControl w:val="0"/>
        <w:numPr>
          <w:ilvl w:val="0"/>
          <w:numId w:val="24"/>
        </w:numPr>
        <w:tabs>
          <w:tab w:val="left" w:pos="1106"/>
        </w:tabs>
        <w:spacing w:after="100" w:afterAutospacing="1" w:line="240" w:lineRule="exact"/>
        <w:ind w:firstLine="782"/>
        <w:rPr>
          <w:b/>
          <w:bCs/>
          <w:color w:val="000000"/>
          <w:spacing w:val="20"/>
          <w:sz w:val="28"/>
          <w:szCs w:val="28"/>
          <w:lang w:bidi="ru-RU"/>
        </w:rPr>
      </w:pPr>
      <w:r w:rsidRPr="003A6F8C">
        <w:rPr>
          <w:b/>
          <w:bCs/>
          <w:color w:val="000000"/>
          <w:spacing w:val="20"/>
          <w:sz w:val="28"/>
          <w:szCs w:val="28"/>
          <w:lang w:bidi="ru-RU"/>
        </w:rPr>
        <w:t>В част</w:t>
      </w:r>
      <w:r w:rsidR="00917079">
        <w:rPr>
          <w:b/>
          <w:bCs/>
          <w:color w:val="000000"/>
          <w:spacing w:val="20"/>
          <w:sz w:val="28"/>
          <w:szCs w:val="28"/>
          <w:lang w:bidi="ru-RU"/>
        </w:rPr>
        <w:t>и месячной бюджетной отчетности</w:t>
      </w:r>
      <w:r w:rsidRPr="00B723BC">
        <w:rPr>
          <w:bCs/>
          <w:iCs/>
          <w:color w:val="000000"/>
          <w:sz w:val="28"/>
          <w:szCs w:val="28"/>
          <w:lang w:bidi="ru-RU"/>
        </w:rPr>
        <w:tab/>
      </w:r>
    </w:p>
    <w:p w:rsidR="00DF6215" w:rsidRPr="00226126" w:rsidRDefault="00DF6215" w:rsidP="00B723BC">
      <w:pPr>
        <w:widowControl w:val="0"/>
        <w:tabs>
          <w:tab w:val="left" w:pos="709"/>
        </w:tabs>
        <w:spacing w:line="336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об отдельных показателях исполнения консолидированного бюджета субъекта Российской Федерации </w:t>
      </w:r>
      <w:r w:rsidRPr="00DF6215">
        <w:rPr>
          <w:b/>
          <w:bCs/>
          <w:color w:val="000000"/>
          <w:sz w:val="28"/>
          <w:szCs w:val="28"/>
          <w:lang w:bidi="ru-RU"/>
        </w:rPr>
        <w:t>(ф. 426)</w:t>
      </w:r>
      <w:r w:rsidR="00B723BC">
        <w:rPr>
          <w:b/>
          <w:bCs/>
          <w:color w:val="000000"/>
          <w:sz w:val="28"/>
          <w:szCs w:val="28"/>
          <w:lang w:bidi="ru-RU"/>
        </w:rPr>
        <w:t xml:space="preserve"> -</w:t>
      </w:r>
      <w:r w:rsidRPr="003A6F8C">
        <w:rPr>
          <w:bCs/>
          <w:i/>
          <w:color w:val="000000"/>
          <w:sz w:val="28"/>
          <w:szCs w:val="28"/>
          <w:lang w:bidi="ru-RU"/>
        </w:rPr>
        <w:t xml:space="preserve"> </w:t>
      </w:r>
      <w:r w:rsidRPr="00226126">
        <w:rPr>
          <w:color w:val="000000"/>
          <w:sz w:val="28"/>
          <w:szCs w:val="28"/>
          <w:lang w:bidi="ru-RU"/>
        </w:rPr>
        <w:t xml:space="preserve">в </w:t>
      </w:r>
      <w:r w:rsidRPr="00226126">
        <w:rPr>
          <w:bCs/>
          <w:color w:val="000000"/>
          <w:sz w:val="28"/>
          <w:szCs w:val="28"/>
          <w:lang w:bidi="ru-RU"/>
        </w:rPr>
        <w:t>срок до 03 числа</w:t>
      </w:r>
      <w:r w:rsidR="00B723BC">
        <w:rPr>
          <w:bCs/>
          <w:color w:val="000000"/>
          <w:sz w:val="28"/>
          <w:szCs w:val="28"/>
          <w:lang w:bidi="ru-RU"/>
        </w:rPr>
        <w:t xml:space="preserve"> месяца,</w:t>
      </w:r>
      <w:r w:rsidR="00B723BC" w:rsidRPr="00B723BC">
        <w:rPr>
          <w:bCs/>
          <w:iCs/>
          <w:color w:val="000000"/>
          <w:sz w:val="28"/>
          <w:szCs w:val="28"/>
          <w:lang w:bidi="ru-RU"/>
        </w:rPr>
        <w:t xml:space="preserve"> </w:t>
      </w:r>
      <w:r w:rsidR="00B723BC">
        <w:rPr>
          <w:bCs/>
          <w:iCs/>
          <w:color w:val="000000"/>
          <w:sz w:val="28"/>
          <w:szCs w:val="28"/>
          <w:lang w:bidi="ru-RU"/>
        </w:rPr>
        <w:t>следующего за отчетным</w:t>
      </w:r>
      <w:r w:rsidR="00226126">
        <w:rPr>
          <w:bCs/>
          <w:color w:val="000000"/>
          <w:sz w:val="28"/>
          <w:szCs w:val="28"/>
          <w:lang w:bidi="ru-RU"/>
        </w:rPr>
        <w:t>;</w:t>
      </w:r>
    </w:p>
    <w:p w:rsidR="00DF6215" w:rsidRPr="00E34EBE" w:rsidRDefault="00DF6215" w:rsidP="00E34EBE">
      <w:pPr>
        <w:widowControl w:val="0"/>
        <w:tabs>
          <w:tab w:val="left" w:pos="709"/>
          <w:tab w:val="left" w:pos="851"/>
        </w:tabs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Справка по консолидируемым расчетам </w:t>
      </w:r>
      <w:r w:rsidRPr="003A6F8C">
        <w:rPr>
          <w:b/>
          <w:bCs/>
          <w:color w:val="000000"/>
          <w:sz w:val="28"/>
          <w:szCs w:val="28"/>
          <w:lang w:bidi="ru-RU"/>
        </w:rPr>
        <w:t xml:space="preserve">(ф.0503125) </w:t>
      </w:r>
      <w:r w:rsidRPr="003A6F8C">
        <w:rPr>
          <w:color w:val="000000"/>
          <w:sz w:val="28"/>
          <w:szCs w:val="28"/>
          <w:lang w:bidi="ru-RU"/>
        </w:rPr>
        <w:t>в части</w:t>
      </w:r>
      <w:r w:rsidR="00E34EBE">
        <w:rPr>
          <w:color w:val="000000"/>
          <w:sz w:val="28"/>
          <w:szCs w:val="28"/>
          <w:lang w:bidi="ru-RU"/>
        </w:rPr>
        <w:t xml:space="preserve"> </w:t>
      </w:r>
      <w:r w:rsidRPr="003A6F8C">
        <w:rPr>
          <w:color w:val="000000"/>
          <w:sz w:val="28"/>
          <w:szCs w:val="28"/>
          <w:lang w:bidi="ru-RU"/>
        </w:rPr>
        <w:t xml:space="preserve">взаимосвязанных показателей по денежным расчетам </w:t>
      </w:r>
      <w:r w:rsidR="00B723BC">
        <w:rPr>
          <w:bCs/>
          <w:iCs/>
          <w:color w:val="000000"/>
          <w:sz w:val="28"/>
          <w:szCs w:val="28"/>
          <w:lang w:bidi="ru-RU"/>
        </w:rPr>
        <w:t>-</w:t>
      </w:r>
      <w:r w:rsidRPr="00226126">
        <w:rPr>
          <w:bCs/>
          <w:iCs/>
          <w:color w:val="000000"/>
          <w:sz w:val="28"/>
          <w:szCs w:val="28"/>
          <w:lang w:bidi="ru-RU"/>
        </w:rPr>
        <w:t xml:space="preserve"> в срок до 05 числа</w:t>
      </w:r>
      <w:r w:rsidR="00B723BC">
        <w:rPr>
          <w:bCs/>
          <w:iCs/>
          <w:color w:val="000000"/>
          <w:sz w:val="28"/>
          <w:szCs w:val="28"/>
          <w:lang w:bidi="ru-RU"/>
        </w:rPr>
        <w:t xml:space="preserve"> месяца, следующего за отчетным.</w:t>
      </w:r>
    </w:p>
    <w:p w:rsidR="00B723BC" w:rsidRPr="00B723BC" w:rsidRDefault="00B723BC" w:rsidP="00B723BC">
      <w:pPr>
        <w:widowControl w:val="0"/>
        <w:tabs>
          <w:tab w:val="left" w:pos="709"/>
          <w:tab w:val="left" w:pos="851"/>
        </w:tabs>
        <w:spacing w:after="377"/>
        <w:contextualSpacing/>
        <w:jc w:val="both"/>
        <w:rPr>
          <w:bCs/>
          <w:iCs/>
          <w:color w:val="000000"/>
          <w:sz w:val="28"/>
          <w:szCs w:val="28"/>
          <w:lang w:eastAsia="en-US" w:bidi="en-US"/>
        </w:rPr>
      </w:pPr>
      <w:r>
        <w:rPr>
          <w:bCs/>
          <w:color w:val="000000"/>
          <w:sz w:val="28"/>
          <w:szCs w:val="28"/>
          <w:lang w:bidi="ru-RU"/>
        </w:rPr>
        <w:t xml:space="preserve">          </w:t>
      </w:r>
      <w:r w:rsidRPr="003A6F8C">
        <w:rPr>
          <w:bCs/>
          <w:color w:val="000000"/>
          <w:sz w:val="28"/>
          <w:szCs w:val="28"/>
          <w:lang w:bidi="ru-RU"/>
        </w:rPr>
        <w:t xml:space="preserve">Представляется </w:t>
      </w:r>
      <w:r w:rsidRPr="003A6F8C">
        <w:rPr>
          <w:b/>
          <w:bCs/>
          <w:iCs/>
          <w:color w:val="000000"/>
          <w:sz w:val="28"/>
          <w:szCs w:val="28"/>
          <w:lang w:bidi="ru-RU"/>
        </w:rPr>
        <w:t>в срок до 10 числа месяца</w:t>
      </w:r>
      <w:r w:rsidRPr="003A6F8C">
        <w:rPr>
          <w:b/>
          <w:bCs/>
          <w:color w:val="000000"/>
          <w:sz w:val="28"/>
          <w:szCs w:val="28"/>
          <w:lang w:bidi="ru-RU"/>
        </w:rPr>
        <w:t>,</w:t>
      </w:r>
      <w:r w:rsidRPr="003A6F8C">
        <w:rPr>
          <w:bCs/>
          <w:color w:val="000000"/>
          <w:sz w:val="28"/>
          <w:szCs w:val="28"/>
          <w:lang w:bidi="ru-RU"/>
        </w:rPr>
        <w:t xml:space="preserve"> </w:t>
      </w:r>
      <w:r w:rsidRPr="003A6F8C">
        <w:rPr>
          <w:bCs/>
          <w:iCs/>
          <w:color w:val="000000"/>
          <w:sz w:val="28"/>
          <w:szCs w:val="28"/>
          <w:lang w:bidi="ru-RU"/>
        </w:rPr>
        <w:t xml:space="preserve">следующего </w:t>
      </w:r>
      <w:r w:rsidRPr="003A6F8C">
        <w:rPr>
          <w:bCs/>
          <w:iCs/>
          <w:color w:val="000000"/>
          <w:sz w:val="28"/>
          <w:szCs w:val="28"/>
          <w:lang w:eastAsia="en-US" w:bidi="en-US"/>
        </w:rPr>
        <w:t xml:space="preserve">за </w:t>
      </w:r>
      <w:r w:rsidRPr="003A6F8C">
        <w:rPr>
          <w:bCs/>
          <w:iCs/>
          <w:color w:val="000000"/>
          <w:sz w:val="28"/>
          <w:szCs w:val="28"/>
          <w:lang w:bidi="ru-RU"/>
        </w:rPr>
        <w:t>отчетным месяцем</w:t>
      </w:r>
      <w:r w:rsidRPr="003A6F8C">
        <w:rPr>
          <w:color w:val="000000"/>
          <w:sz w:val="28"/>
          <w:szCs w:val="28"/>
          <w:lang w:bidi="ru-RU"/>
        </w:rPr>
        <w:t xml:space="preserve"> в составе следующих форм</w:t>
      </w:r>
      <w:r w:rsidRPr="003A6F8C">
        <w:rPr>
          <w:bCs/>
          <w:iCs/>
          <w:color w:val="000000"/>
          <w:sz w:val="28"/>
          <w:szCs w:val="28"/>
          <w:lang w:bidi="ru-RU"/>
        </w:rPr>
        <w:t>:</w:t>
      </w:r>
    </w:p>
    <w:p w:rsidR="00DF6215" w:rsidRDefault="00B723BC" w:rsidP="00B723BC">
      <w:pPr>
        <w:widowControl w:val="0"/>
        <w:spacing w:line="326" w:lineRule="exact"/>
        <w:jc w:val="both"/>
        <w:rPr>
          <w:bCs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</w:t>
      </w:r>
      <w:r w:rsidR="00DF6215">
        <w:rPr>
          <w:color w:val="000000"/>
          <w:sz w:val="28"/>
          <w:szCs w:val="28"/>
          <w:lang w:bidi="ru-RU"/>
        </w:rPr>
        <w:t>О</w:t>
      </w:r>
      <w:r w:rsidR="00DF6215" w:rsidRPr="003A6F8C">
        <w:rPr>
          <w:color w:val="000000"/>
          <w:sz w:val="28"/>
          <w:szCs w:val="28"/>
          <w:lang w:bidi="ru-RU"/>
        </w:rPr>
        <w:t xml:space="preserve">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="00DF6215" w:rsidRPr="003A6F8C">
        <w:rPr>
          <w:b/>
          <w:bCs/>
          <w:color w:val="000000"/>
          <w:sz w:val="28"/>
          <w:szCs w:val="28"/>
          <w:lang w:bidi="ru-RU"/>
        </w:rPr>
        <w:t>(ф. 0503127)</w:t>
      </w:r>
      <w:r w:rsidR="00DF6215" w:rsidRPr="00683BDB">
        <w:rPr>
          <w:bCs/>
          <w:color w:val="000000"/>
          <w:sz w:val="28"/>
          <w:szCs w:val="28"/>
          <w:lang w:bidi="ru-RU"/>
        </w:rPr>
        <w:t>;</w:t>
      </w:r>
    </w:p>
    <w:p w:rsidR="00917079" w:rsidRPr="00917079" w:rsidRDefault="00917079" w:rsidP="00B723BC">
      <w:pPr>
        <w:widowControl w:val="0"/>
        <w:spacing w:line="326" w:lineRule="exact"/>
        <w:ind w:firstLine="760"/>
        <w:jc w:val="both"/>
        <w:rPr>
          <w:b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об остатках денежных средств на счетах получателя бюджетных средств </w:t>
      </w:r>
      <w:r w:rsidRPr="00917079">
        <w:rPr>
          <w:b/>
          <w:color w:val="000000"/>
          <w:sz w:val="28"/>
          <w:szCs w:val="28"/>
          <w:lang w:bidi="ru-RU"/>
        </w:rPr>
        <w:t>(ф. 0503178)</w:t>
      </w:r>
      <w:r>
        <w:rPr>
          <w:color w:val="000000"/>
          <w:sz w:val="28"/>
          <w:szCs w:val="28"/>
          <w:lang w:bidi="ru-RU"/>
        </w:rPr>
        <w:t>;</w:t>
      </w:r>
    </w:p>
    <w:p w:rsidR="00DF6215" w:rsidRDefault="00947EBB" w:rsidP="00947EBB">
      <w:pPr>
        <w:widowControl w:val="0"/>
        <w:tabs>
          <w:tab w:val="left" w:pos="709"/>
          <w:tab w:val="left" w:pos="851"/>
        </w:tabs>
        <w:spacing w:after="330"/>
        <w:contextualSpacing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</w:t>
      </w:r>
      <w:r w:rsidR="00DF6215" w:rsidRPr="003A6F8C">
        <w:rPr>
          <w:color w:val="000000"/>
          <w:sz w:val="28"/>
          <w:szCs w:val="28"/>
          <w:lang w:bidi="ru-RU"/>
        </w:rPr>
        <w:t xml:space="preserve">Справочная таблица к отчету об исполнении консолидированного бюджета субъекта Российской Федерации </w:t>
      </w:r>
      <w:r w:rsidR="00DF6215" w:rsidRPr="003A6F8C">
        <w:rPr>
          <w:b/>
          <w:bCs/>
          <w:color w:val="000000"/>
          <w:sz w:val="28"/>
          <w:szCs w:val="28"/>
          <w:lang w:bidi="ru-RU"/>
        </w:rPr>
        <w:t>(ф.0503387)</w:t>
      </w:r>
      <w:r w:rsidR="00683BDB" w:rsidRPr="00683BDB">
        <w:rPr>
          <w:bCs/>
          <w:color w:val="000000"/>
          <w:sz w:val="28"/>
          <w:szCs w:val="28"/>
          <w:lang w:bidi="ru-RU"/>
        </w:rPr>
        <w:t>;</w:t>
      </w:r>
    </w:p>
    <w:p w:rsidR="00DF6215" w:rsidRDefault="00DF6215" w:rsidP="00B723BC">
      <w:pPr>
        <w:widowControl w:val="0"/>
        <w:spacing w:after="120"/>
        <w:ind w:firstLine="720"/>
        <w:contextualSpacing/>
        <w:jc w:val="both"/>
        <w:rPr>
          <w:b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Пояснительная записка </w:t>
      </w:r>
      <w:r w:rsidRPr="00DF6215">
        <w:rPr>
          <w:b/>
          <w:color w:val="000000"/>
          <w:sz w:val="28"/>
          <w:szCs w:val="28"/>
          <w:lang w:bidi="ru-RU"/>
        </w:rPr>
        <w:t>(ф.0503160)</w:t>
      </w:r>
      <w:r w:rsidRPr="003A6F8C">
        <w:rPr>
          <w:color w:val="000000"/>
          <w:sz w:val="28"/>
          <w:szCs w:val="28"/>
          <w:lang w:bidi="ru-RU"/>
        </w:rPr>
        <w:t xml:space="preserve"> в составе текстовой части Пояснительной записки</w:t>
      </w:r>
      <w:r w:rsidRPr="00DF6215">
        <w:rPr>
          <w:color w:val="000000"/>
          <w:sz w:val="28"/>
          <w:szCs w:val="28"/>
          <w:lang w:bidi="ru-RU"/>
        </w:rPr>
        <w:t xml:space="preserve"> </w:t>
      </w:r>
      <w:r w:rsidRPr="00DF6215">
        <w:rPr>
          <w:bCs/>
          <w:color w:val="000000"/>
          <w:sz w:val="28"/>
          <w:szCs w:val="28"/>
          <w:lang w:bidi="ru-RU"/>
        </w:rPr>
        <w:t>(ф.0503160)</w:t>
      </w:r>
      <w:r w:rsidR="00B723BC">
        <w:rPr>
          <w:bCs/>
          <w:color w:val="000000"/>
          <w:sz w:val="28"/>
          <w:szCs w:val="28"/>
          <w:lang w:bidi="ru-RU"/>
        </w:rPr>
        <w:t>.</w:t>
      </w:r>
    </w:p>
    <w:p w:rsidR="00683BDB" w:rsidRPr="00683BDB" w:rsidRDefault="00683BDB" w:rsidP="00B723BC">
      <w:pPr>
        <w:widowControl w:val="0"/>
        <w:spacing w:after="120"/>
        <w:ind w:firstLine="720"/>
        <w:contextualSpacing/>
        <w:jc w:val="both"/>
        <w:rPr>
          <w:bCs/>
          <w:color w:val="000000"/>
          <w:sz w:val="28"/>
          <w:szCs w:val="28"/>
          <w:lang w:bidi="ru-RU"/>
        </w:rPr>
      </w:pPr>
      <w:r w:rsidRPr="00683BDB">
        <w:rPr>
          <w:bCs/>
          <w:color w:val="000000"/>
          <w:sz w:val="28"/>
          <w:szCs w:val="28"/>
          <w:lang w:bidi="ru-RU"/>
        </w:rPr>
        <w:t>Сводный Отчет о бюджетных обязательствах (ф.0503128) в части</w:t>
      </w:r>
      <w:r>
        <w:rPr>
          <w:bCs/>
          <w:color w:val="000000"/>
          <w:sz w:val="28"/>
          <w:szCs w:val="28"/>
          <w:lang w:bidi="ru-RU"/>
        </w:rPr>
        <w:t xml:space="preserve"> </w:t>
      </w:r>
      <w:r w:rsidRPr="00683BDB">
        <w:rPr>
          <w:bCs/>
          <w:color w:val="000000"/>
          <w:sz w:val="28"/>
          <w:szCs w:val="28"/>
          <w:lang w:bidi="ru-RU"/>
        </w:rPr>
        <w:t>обязательств по реализации национальных проектов (программ), комплексного</w:t>
      </w:r>
      <w:r>
        <w:rPr>
          <w:bCs/>
          <w:color w:val="000000"/>
          <w:sz w:val="28"/>
          <w:szCs w:val="28"/>
          <w:lang w:bidi="ru-RU"/>
        </w:rPr>
        <w:t xml:space="preserve"> </w:t>
      </w:r>
      <w:r w:rsidRPr="00683BDB">
        <w:rPr>
          <w:bCs/>
          <w:color w:val="000000"/>
          <w:sz w:val="28"/>
          <w:szCs w:val="28"/>
          <w:lang w:bidi="ru-RU"/>
        </w:rPr>
        <w:t>плана модернизации и расширения магистральной инфраструктуры (региональных</w:t>
      </w:r>
      <w:r>
        <w:rPr>
          <w:bCs/>
          <w:color w:val="000000"/>
          <w:sz w:val="28"/>
          <w:szCs w:val="28"/>
          <w:lang w:bidi="ru-RU"/>
        </w:rPr>
        <w:t xml:space="preserve"> </w:t>
      </w:r>
      <w:r w:rsidRPr="00683BDB">
        <w:rPr>
          <w:bCs/>
          <w:color w:val="000000"/>
          <w:sz w:val="28"/>
          <w:szCs w:val="28"/>
          <w:lang w:bidi="ru-RU"/>
        </w:rPr>
        <w:t xml:space="preserve">проектов в составе национальных проектов) </w:t>
      </w:r>
      <w:r w:rsidRPr="00683BDB">
        <w:rPr>
          <w:b/>
          <w:bCs/>
          <w:color w:val="000000"/>
          <w:sz w:val="28"/>
          <w:szCs w:val="28"/>
          <w:lang w:bidi="ru-RU"/>
        </w:rPr>
        <w:t>(ф. 0503128-НП)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683BDB">
        <w:rPr>
          <w:bCs/>
          <w:color w:val="000000"/>
          <w:sz w:val="28"/>
          <w:szCs w:val="28"/>
          <w:lang w:bidi="ru-RU"/>
        </w:rPr>
        <w:t>– в срок до 20 числа</w:t>
      </w:r>
      <w:r w:rsidR="00BB3138" w:rsidRPr="00BB3138">
        <w:rPr>
          <w:bCs/>
          <w:iCs/>
          <w:color w:val="000000"/>
          <w:sz w:val="28"/>
          <w:szCs w:val="28"/>
          <w:lang w:bidi="ru-RU"/>
        </w:rPr>
        <w:t xml:space="preserve"> </w:t>
      </w:r>
      <w:r w:rsidR="00BB3138" w:rsidRPr="00226126">
        <w:rPr>
          <w:bCs/>
          <w:iCs/>
          <w:color w:val="000000"/>
          <w:sz w:val="28"/>
          <w:szCs w:val="28"/>
          <w:lang w:bidi="ru-RU"/>
        </w:rPr>
        <w:t>месяца</w:t>
      </w:r>
      <w:r w:rsidRPr="00683BDB">
        <w:rPr>
          <w:bCs/>
          <w:color w:val="000000"/>
          <w:sz w:val="28"/>
          <w:szCs w:val="28"/>
          <w:lang w:bidi="ru-RU"/>
        </w:rPr>
        <w:t>, следующего за отчетным.</w:t>
      </w:r>
    </w:p>
    <w:p w:rsidR="00DF6215" w:rsidRPr="003A6F8C" w:rsidRDefault="00DF6215" w:rsidP="00B723BC">
      <w:pPr>
        <w:widowControl w:val="0"/>
        <w:spacing w:after="120" w:line="322" w:lineRule="exact"/>
        <w:ind w:firstLine="720"/>
        <w:jc w:val="both"/>
        <w:rPr>
          <w:color w:val="000000"/>
          <w:sz w:val="28"/>
          <w:szCs w:val="28"/>
          <w:lang w:bidi="ru-RU"/>
        </w:rPr>
      </w:pPr>
    </w:p>
    <w:p w:rsidR="00DF6215" w:rsidRPr="003A6F8C" w:rsidRDefault="00C36021" w:rsidP="0032023C">
      <w:pPr>
        <w:widowControl w:val="0"/>
        <w:tabs>
          <w:tab w:val="left" w:pos="1130"/>
        </w:tabs>
        <w:spacing w:line="280" w:lineRule="exact"/>
        <w:ind w:left="760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2.</w:t>
      </w:r>
      <w:r w:rsidR="00B04A53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DF6215" w:rsidRPr="003A6F8C">
        <w:rPr>
          <w:b/>
          <w:bCs/>
          <w:color w:val="000000"/>
          <w:sz w:val="28"/>
          <w:szCs w:val="28"/>
          <w:lang w:bidi="ru-RU"/>
        </w:rPr>
        <w:t>В части квартальной бюджетной отчетности</w:t>
      </w:r>
    </w:p>
    <w:p w:rsidR="00DF6215" w:rsidRPr="003A6F8C" w:rsidRDefault="00DF6215" w:rsidP="00B723BC">
      <w:pPr>
        <w:widowControl w:val="0"/>
        <w:tabs>
          <w:tab w:val="left" w:pos="1130"/>
        </w:tabs>
        <w:spacing w:line="280" w:lineRule="exact"/>
        <w:ind w:left="760"/>
        <w:jc w:val="both"/>
        <w:rPr>
          <w:b/>
          <w:bCs/>
          <w:color w:val="000000"/>
          <w:sz w:val="28"/>
          <w:szCs w:val="28"/>
          <w:lang w:bidi="ru-RU"/>
        </w:rPr>
      </w:pPr>
    </w:p>
    <w:p w:rsidR="00DF6215" w:rsidRPr="00DF6215" w:rsidRDefault="00DF6215" w:rsidP="00B723BC">
      <w:pPr>
        <w:pStyle w:val="10"/>
        <w:keepNext/>
        <w:keepLines/>
        <w:shd w:val="clear" w:color="auto" w:fill="auto"/>
        <w:spacing w:before="0" w:after="0" w:line="240" w:lineRule="auto"/>
        <w:ind w:right="159" w:firstLine="720"/>
        <w:contextualSpacing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r w:rsidRPr="00DF6215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В составе квартальной бюджетной отчетности, сформированной по состоянию на 1 апреля, 1 июля, 1 октября, в дополнение вышеперечисленных в пункте 1 форм отчетности, </w:t>
      </w:r>
      <w:r w:rsidRPr="00DF621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срок до 10 числа</w:t>
      </w:r>
      <w:r w:rsidRPr="00DF6215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месяца, следующего за отчетным месяцем, представляются следующие формы: </w:t>
      </w:r>
    </w:p>
    <w:p w:rsidR="00DF6215" w:rsidRPr="00226126" w:rsidRDefault="00DF6215" w:rsidP="00B723BC">
      <w:pPr>
        <w:widowControl w:val="0"/>
        <w:spacing w:line="322" w:lineRule="exact"/>
        <w:ind w:firstLine="760"/>
        <w:jc w:val="both"/>
        <w:rPr>
          <w:b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Отчет об использовании межбюджетных трансфертов из федерального и республиканского бюджета субъектами РФ, муниципальными образованиями и территориальным государственным внебюджетным фондом </w:t>
      </w:r>
      <w:r w:rsidRPr="003A6F8C">
        <w:rPr>
          <w:b/>
          <w:bCs/>
          <w:color w:val="000000"/>
          <w:sz w:val="28"/>
          <w:szCs w:val="28"/>
          <w:lang w:bidi="ru-RU"/>
        </w:rPr>
        <w:t>(ф. 0503324)</w:t>
      </w:r>
      <w:r w:rsidR="00226126">
        <w:rPr>
          <w:bCs/>
          <w:color w:val="000000"/>
          <w:sz w:val="28"/>
          <w:szCs w:val="28"/>
          <w:lang w:bidi="ru-RU"/>
        </w:rPr>
        <w:t>.</w:t>
      </w:r>
    </w:p>
    <w:p w:rsidR="00DF6215" w:rsidRPr="00947EBB" w:rsidRDefault="00492640" w:rsidP="00492640">
      <w:pPr>
        <w:widowControl w:val="0"/>
        <w:tabs>
          <w:tab w:val="left" w:pos="709"/>
          <w:tab w:val="left" w:leader="underscore" w:pos="2952"/>
          <w:tab w:val="left" w:leader="underscore" w:pos="10166"/>
        </w:tabs>
        <w:spacing w:after="300"/>
        <w:contextualSpacing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iCs/>
          <w:color w:val="000000"/>
          <w:sz w:val="28"/>
          <w:szCs w:val="28"/>
          <w:lang w:bidi="ru-RU"/>
        </w:rPr>
        <w:tab/>
      </w:r>
      <w:r w:rsidR="00DF6215" w:rsidRPr="00947EBB">
        <w:rPr>
          <w:b/>
          <w:iCs/>
          <w:color w:val="000000"/>
          <w:sz w:val="28"/>
          <w:szCs w:val="28"/>
          <w:lang w:bidi="ru-RU"/>
        </w:rPr>
        <w:t>Представля</w:t>
      </w:r>
      <w:r w:rsidR="00226126" w:rsidRPr="00947EBB">
        <w:rPr>
          <w:b/>
          <w:iCs/>
          <w:color w:val="000000"/>
          <w:sz w:val="28"/>
          <w:szCs w:val="28"/>
          <w:lang w:bidi="ru-RU"/>
        </w:rPr>
        <w:t>ю</w:t>
      </w:r>
      <w:r w:rsidR="00DF6215" w:rsidRPr="00947EBB">
        <w:rPr>
          <w:b/>
          <w:iCs/>
          <w:color w:val="000000"/>
          <w:sz w:val="28"/>
          <w:szCs w:val="28"/>
          <w:lang w:bidi="ru-RU"/>
        </w:rPr>
        <w:t>тся в сроки,</w:t>
      </w:r>
      <w:r w:rsidR="00DF6215" w:rsidRPr="00947EBB">
        <w:rPr>
          <w:b/>
          <w:color w:val="000000"/>
          <w:sz w:val="28"/>
          <w:szCs w:val="28"/>
          <w:lang w:bidi="ru-RU"/>
        </w:rPr>
        <w:t xml:space="preserve"> в соответствии приложения 2 Приказа по срокам отчетности в 20</w:t>
      </w:r>
      <w:r w:rsidR="00226126" w:rsidRPr="00947EBB">
        <w:rPr>
          <w:b/>
          <w:color w:val="000000"/>
          <w:sz w:val="28"/>
          <w:szCs w:val="28"/>
          <w:lang w:bidi="ru-RU"/>
        </w:rPr>
        <w:t>2</w:t>
      </w:r>
      <w:r w:rsidR="00CE105B">
        <w:rPr>
          <w:b/>
          <w:color w:val="000000"/>
          <w:sz w:val="28"/>
          <w:szCs w:val="28"/>
          <w:lang w:bidi="ru-RU"/>
        </w:rPr>
        <w:t>2</w:t>
      </w:r>
      <w:r w:rsidR="00DF6215" w:rsidRPr="00947EBB">
        <w:rPr>
          <w:b/>
          <w:color w:val="000000"/>
          <w:sz w:val="28"/>
          <w:szCs w:val="28"/>
          <w:lang w:bidi="ru-RU"/>
        </w:rPr>
        <w:t xml:space="preserve"> году в составе следующих форм:</w:t>
      </w:r>
    </w:p>
    <w:p w:rsidR="00FA3386" w:rsidRDefault="00DF6215" w:rsidP="00FA3386">
      <w:pPr>
        <w:widowControl w:val="0"/>
        <w:spacing w:line="322" w:lineRule="exact"/>
        <w:ind w:left="760"/>
        <w:jc w:val="both"/>
        <w:rPr>
          <w:b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Отчет о бюджетных обязательствах </w:t>
      </w:r>
      <w:r w:rsidRPr="003A6F8C">
        <w:rPr>
          <w:b/>
          <w:bCs/>
          <w:color w:val="000000"/>
          <w:sz w:val="28"/>
          <w:szCs w:val="28"/>
          <w:lang w:bidi="ru-RU"/>
        </w:rPr>
        <w:t xml:space="preserve">(ф. 0503128) </w:t>
      </w:r>
      <w:r w:rsidRPr="003A6F8C">
        <w:rPr>
          <w:bCs/>
          <w:i/>
          <w:color w:val="000000"/>
          <w:sz w:val="28"/>
          <w:szCs w:val="28"/>
          <w:lang w:bidi="ru-RU"/>
        </w:rPr>
        <w:t>(</w:t>
      </w:r>
      <w:r w:rsidRPr="00BB3138">
        <w:rPr>
          <w:iCs/>
          <w:color w:val="000000"/>
          <w:sz w:val="28"/>
          <w:szCs w:val="28"/>
          <w:lang w:bidi="ru-RU"/>
        </w:rPr>
        <w:t xml:space="preserve">представляется </w:t>
      </w:r>
      <w:r w:rsidRPr="00BB3138">
        <w:rPr>
          <w:bCs/>
          <w:color w:val="000000"/>
          <w:sz w:val="28"/>
          <w:szCs w:val="28"/>
          <w:lang w:bidi="ru-RU"/>
        </w:rPr>
        <w:t>на</w:t>
      </w:r>
    </w:p>
    <w:p w:rsidR="00DF6215" w:rsidRPr="00FA3386" w:rsidRDefault="00DF6215" w:rsidP="00FA3386">
      <w:pPr>
        <w:widowControl w:val="0"/>
        <w:spacing w:line="322" w:lineRule="exact"/>
        <w:jc w:val="both"/>
        <w:rPr>
          <w:bCs/>
          <w:color w:val="000000"/>
          <w:sz w:val="28"/>
          <w:szCs w:val="28"/>
          <w:lang w:bidi="ru-RU"/>
        </w:rPr>
      </w:pPr>
      <w:r w:rsidRPr="00BB3138">
        <w:rPr>
          <w:color w:val="000000"/>
          <w:sz w:val="28"/>
          <w:szCs w:val="28"/>
          <w:lang w:bidi="ru-RU"/>
        </w:rPr>
        <w:lastRenderedPageBreak/>
        <w:t>1 июля, 1 октября);</w:t>
      </w:r>
    </w:p>
    <w:p w:rsidR="00321E9A" w:rsidRDefault="00DF6215" w:rsidP="00947EBB">
      <w:pPr>
        <w:widowControl w:val="0"/>
        <w:spacing w:line="322" w:lineRule="exact"/>
        <w:ind w:left="760"/>
        <w:jc w:val="both"/>
        <w:rPr>
          <w:b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Отчет о движении денежных средств </w:t>
      </w:r>
      <w:r w:rsidRPr="003A6F8C">
        <w:rPr>
          <w:b/>
          <w:bCs/>
          <w:color w:val="000000"/>
          <w:sz w:val="28"/>
          <w:szCs w:val="28"/>
          <w:lang w:bidi="ru-RU"/>
        </w:rPr>
        <w:t xml:space="preserve">(ф. 0503123) </w:t>
      </w:r>
      <w:r w:rsidRPr="00BB3138">
        <w:rPr>
          <w:bCs/>
          <w:color w:val="000000"/>
          <w:sz w:val="28"/>
          <w:szCs w:val="28"/>
          <w:lang w:bidi="ru-RU"/>
        </w:rPr>
        <w:t>(</w:t>
      </w:r>
      <w:r w:rsidRPr="00BB3138">
        <w:rPr>
          <w:iCs/>
          <w:color w:val="000000"/>
          <w:sz w:val="28"/>
          <w:szCs w:val="28"/>
          <w:lang w:bidi="ru-RU"/>
        </w:rPr>
        <w:t xml:space="preserve">представляется </w:t>
      </w:r>
      <w:r w:rsidRPr="00BB3138">
        <w:rPr>
          <w:bCs/>
          <w:color w:val="000000"/>
          <w:sz w:val="28"/>
          <w:szCs w:val="28"/>
          <w:lang w:bidi="ru-RU"/>
        </w:rPr>
        <w:t>на</w:t>
      </w:r>
    </w:p>
    <w:p w:rsidR="00DF6215" w:rsidRPr="00BB3138" w:rsidRDefault="00DF6215" w:rsidP="00947EBB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B3138">
        <w:rPr>
          <w:color w:val="000000"/>
          <w:sz w:val="28"/>
          <w:szCs w:val="28"/>
          <w:lang w:bidi="ru-RU"/>
        </w:rPr>
        <w:t>1 июля).</w:t>
      </w:r>
    </w:p>
    <w:p w:rsidR="00DF6215" w:rsidRPr="003A6F8C" w:rsidRDefault="00DF6215" w:rsidP="00947EBB">
      <w:pPr>
        <w:widowControl w:val="0"/>
        <w:spacing w:line="317" w:lineRule="exact"/>
        <w:ind w:firstLine="708"/>
        <w:jc w:val="both"/>
        <w:rPr>
          <w:b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В составе Пояснительной записке </w:t>
      </w:r>
      <w:r w:rsidRPr="003A6F8C">
        <w:rPr>
          <w:b/>
          <w:color w:val="000000"/>
          <w:sz w:val="28"/>
          <w:szCs w:val="28"/>
          <w:lang w:bidi="ru-RU"/>
        </w:rPr>
        <w:t>(ф. 0503160)</w:t>
      </w:r>
      <w:r w:rsidRPr="003A6F8C">
        <w:rPr>
          <w:color w:val="000000"/>
          <w:sz w:val="28"/>
          <w:szCs w:val="28"/>
          <w:lang w:bidi="ru-RU"/>
        </w:rPr>
        <w:t>:</w:t>
      </w:r>
    </w:p>
    <w:p w:rsidR="00DF6215" w:rsidRPr="00BB3138" w:rsidRDefault="00DF6215" w:rsidP="00947EBB">
      <w:pPr>
        <w:widowControl w:val="0"/>
        <w:spacing w:after="333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>Сведения об исполнении бюджета (</w:t>
      </w:r>
      <w:r w:rsidRPr="003A6F8C">
        <w:rPr>
          <w:b/>
          <w:color w:val="000000"/>
          <w:sz w:val="28"/>
          <w:szCs w:val="28"/>
          <w:lang w:bidi="ru-RU"/>
        </w:rPr>
        <w:t>ф. 0503164</w:t>
      </w:r>
      <w:r w:rsidRPr="003A6F8C">
        <w:rPr>
          <w:color w:val="000000"/>
          <w:sz w:val="28"/>
          <w:szCs w:val="28"/>
          <w:lang w:bidi="ru-RU"/>
        </w:rPr>
        <w:t xml:space="preserve">) </w:t>
      </w:r>
      <w:r w:rsidRPr="00BB3138">
        <w:rPr>
          <w:color w:val="000000"/>
          <w:sz w:val="28"/>
          <w:szCs w:val="28"/>
          <w:lang w:bidi="ru-RU"/>
        </w:rPr>
        <w:t>(</w:t>
      </w:r>
      <w:r w:rsidRPr="00BB313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BB3138">
        <w:rPr>
          <w:color w:val="000000"/>
          <w:sz w:val="28"/>
          <w:szCs w:val="28"/>
          <w:lang w:bidi="ru-RU"/>
        </w:rPr>
        <w:t>;</w:t>
      </w:r>
    </w:p>
    <w:p w:rsidR="00DF6215" w:rsidRDefault="00DF6215" w:rsidP="00947EBB">
      <w:pPr>
        <w:widowControl w:val="0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>Сведения по дебиторской и кредиторской задолженности (</w:t>
      </w:r>
      <w:r w:rsidRPr="003A6F8C">
        <w:rPr>
          <w:b/>
          <w:color w:val="000000"/>
          <w:sz w:val="28"/>
          <w:szCs w:val="28"/>
          <w:lang w:bidi="ru-RU"/>
        </w:rPr>
        <w:t>ф. 0503169</w:t>
      </w:r>
      <w:r w:rsidRPr="003A6F8C">
        <w:rPr>
          <w:color w:val="000000"/>
          <w:sz w:val="28"/>
          <w:szCs w:val="28"/>
          <w:lang w:bidi="ru-RU"/>
        </w:rPr>
        <w:t>)</w:t>
      </w:r>
      <w:r w:rsidRPr="003A6F8C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BB3138">
        <w:rPr>
          <w:iCs/>
          <w:color w:val="000000"/>
          <w:sz w:val="28"/>
          <w:szCs w:val="28"/>
          <w:lang w:bidi="ru-RU"/>
        </w:rPr>
        <w:t>(представляется</w:t>
      </w:r>
      <w:r w:rsidRPr="00BB3138">
        <w:rPr>
          <w:bCs/>
          <w:color w:val="000000"/>
          <w:sz w:val="28"/>
          <w:szCs w:val="28"/>
          <w:lang w:bidi="ru-RU"/>
        </w:rPr>
        <w:t xml:space="preserve"> на </w:t>
      </w:r>
      <w:r w:rsidRPr="00BB3138">
        <w:rPr>
          <w:color w:val="000000"/>
          <w:sz w:val="28"/>
          <w:szCs w:val="28"/>
          <w:lang w:bidi="ru-RU"/>
        </w:rPr>
        <w:t>1 июля, 1 октября);</w:t>
      </w:r>
      <w:r w:rsidRPr="003A6F8C">
        <w:rPr>
          <w:color w:val="000000"/>
          <w:sz w:val="28"/>
          <w:szCs w:val="28"/>
          <w:lang w:bidi="ru-RU"/>
        </w:rPr>
        <w:t xml:space="preserve"> </w:t>
      </w:r>
    </w:p>
    <w:p w:rsidR="00321E9A" w:rsidRPr="00321E9A" w:rsidRDefault="00321E9A" w:rsidP="00947EBB">
      <w:pPr>
        <w:ind w:firstLine="708"/>
        <w:jc w:val="both"/>
        <w:rPr>
          <w:rFonts w:ascii="Arial" w:hAnsi="Arial" w:cs="Arial"/>
          <w:color w:val="222222"/>
          <w:sz w:val="28"/>
          <w:szCs w:val="28"/>
        </w:rPr>
      </w:pPr>
      <w:r w:rsidRPr="00321E9A">
        <w:rPr>
          <w:sz w:val="28"/>
          <w:szCs w:val="28"/>
        </w:rPr>
        <w:t>Сведения об изменении валюты баланса</w:t>
      </w:r>
      <w:r w:rsidRPr="00321E9A">
        <w:rPr>
          <w:b/>
          <w:sz w:val="28"/>
          <w:szCs w:val="28"/>
        </w:rPr>
        <w:t> (ф. 0503173</w:t>
      </w:r>
      <w:r w:rsidR="00B723BC" w:rsidRPr="00321E9A">
        <w:rPr>
          <w:b/>
          <w:sz w:val="28"/>
          <w:szCs w:val="28"/>
        </w:rPr>
        <w:t>)</w:t>
      </w:r>
      <w:r w:rsidR="00B723BC">
        <w:rPr>
          <w:b/>
          <w:sz w:val="28"/>
          <w:szCs w:val="28"/>
        </w:rPr>
        <w:t>,</w:t>
      </w:r>
      <w:r w:rsidR="00B723BC" w:rsidRPr="00321E9A">
        <w:rPr>
          <w:rFonts w:hAnsi="Symbol"/>
          <w:sz w:val="28"/>
          <w:szCs w:val="28"/>
        </w:rPr>
        <w:t xml:space="preserve"> </w:t>
      </w:r>
      <w:r w:rsidR="00B723BC" w:rsidRPr="00321E9A">
        <w:rPr>
          <w:sz w:val="28"/>
          <w:szCs w:val="28"/>
        </w:rPr>
        <w:t>(</w:t>
      </w:r>
      <w:r w:rsidRPr="00321E9A">
        <w:rPr>
          <w:sz w:val="28"/>
          <w:szCs w:val="28"/>
        </w:rPr>
        <w:t xml:space="preserve">представляется в течении года </w:t>
      </w:r>
      <w:r w:rsidR="00081C44">
        <w:rPr>
          <w:sz w:val="28"/>
          <w:szCs w:val="28"/>
        </w:rPr>
        <w:t>на дату</w:t>
      </w:r>
      <w:r w:rsidRPr="00321E9A">
        <w:rPr>
          <w:sz w:val="28"/>
          <w:szCs w:val="28"/>
        </w:rPr>
        <w:t xml:space="preserve"> реорганизации, ликвидации, </w:t>
      </w:r>
      <w:r w:rsidR="00081C44">
        <w:rPr>
          <w:sz w:val="28"/>
          <w:szCs w:val="28"/>
        </w:rPr>
        <w:t xml:space="preserve">исправление ошибок </w:t>
      </w:r>
      <w:r w:rsidR="00081C44" w:rsidRPr="00321E9A">
        <w:rPr>
          <w:sz w:val="28"/>
          <w:szCs w:val="28"/>
        </w:rPr>
        <w:t>прошлых</w:t>
      </w:r>
      <w:r w:rsidR="00081C44">
        <w:rPr>
          <w:sz w:val="28"/>
          <w:szCs w:val="28"/>
        </w:rPr>
        <w:t xml:space="preserve"> </w:t>
      </w:r>
      <w:r w:rsidRPr="00321E9A">
        <w:rPr>
          <w:sz w:val="28"/>
          <w:szCs w:val="28"/>
        </w:rPr>
        <w:t>лет</w:t>
      </w:r>
      <w:r w:rsidR="006124AC">
        <w:rPr>
          <w:sz w:val="28"/>
          <w:szCs w:val="28"/>
        </w:rPr>
        <w:t>, при корректировке входящих остатков при первом применении стандартов бухгалтерского учета</w:t>
      </w:r>
      <w:r w:rsidRPr="00321E9A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Pr="00321E9A">
        <w:rPr>
          <w:sz w:val="28"/>
          <w:szCs w:val="28"/>
        </w:rPr>
        <w:t xml:space="preserve"> </w:t>
      </w:r>
    </w:p>
    <w:p w:rsidR="00DF6215" w:rsidRPr="003A6F8C" w:rsidRDefault="00DF6215" w:rsidP="00947EBB">
      <w:pPr>
        <w:widowControl w:val="0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 принятых и неисполненных обязательствах получателя бюджетных средств </w:t>
      </w:r>
      <w:r w:rsidRPr="003A6F8C">
        <w:rPr>
          <w:b/>
          <w:color w:val="000000"/>
          <w:sz w:val="28"/>
          <w:szCs w:val="28"/>
          <w:lang w:bidi="ru-RU"/>
        </w:rPr>
        <w:t>(ф. 0503175)</w:t>
      </w:r>
      <w:r w:rsidRPr="003A6F8C">
        <w:rPr>
          <w:sz w:val="28"/>
          <w:szCs w:val="28"/>
        </w:rPr>
        <w:t xml:space="preserve"> </w:t>
      </w:r>
      <w:r w:rsidRPr="00BB3138">
        <w:rPr>
          <w:color w:val="000000"/>
          <w:sz w:val="28"/>
          <w:szCs w:val="28"/>
          <w:lang w:bidi="ru-RU"/>
        </w:rPr>
        <w:t>(представляется на 1 июля</w:t>
      </w:r>
      <w:r w:rsidR="005D1D16">
        <w:rPr>
          <w:color w:val="000000"/>
          <w:sz w:val="28"/>
          <w:szCs w:val="28"/>
          <w:lang w:bidi="ru-RU"/>
        </w:rPr>
        <w:t xml:space="preserve">, </w:t>
      </w:r>
      <w:r w:rsidR="005D1D16" w:rsidRPr="00BB3138">
        <w:rPr>
          <w:color w:val="000000"/>
          <w:sz w:val="28"/>
          <w:szCs w:val="28"/>
          <w:lang w:bidi="ru-RU"/>
        </w:rPr>
        <w:t>1 октября</w:t>
      </w:r>
      <w:r w:rsidRPr="00BB3138">
        <w:rPr>
          <w:color w:val="000000"/>
          <w:sz w:val="28"/>
          <w:szCs w:val="28"/>
          <w:lang w:bidi="ru-RU"/>
        </w:rPr>
        <w:t>);</w:t>
      </w:r>
    </w:p>
    <w:p w:rsidR="00DF6215" w:rsidRPr="003A6F8C" w:rsidRDefault="00DF6215" w:rsidP="00947EBB">
      <w:pPr>
        <w:widowControl w:val="0"/>
        <w:spacing w:after="300" w:line="322" w:lineRule="exact"/>
        <w:ind w:firstLine="708"/>
        <w:jc w:val="both"/>
        <w:rPr>
          <w:b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об исполнении судебных решений по денежным обязательствам бюджета </w:t>
      </w:r>
      <w:r w:rsidRPr="003A6F8C">
        <w:rPr>
          <w:b/>
          <w:color w:val="000000"/>
          <w:sz w:val="28"/>
          <w:szCs w:val="28"/>
          <w:lang w:bidi="ru-RU"/>
        </w:rPr>
        <w:t>(ф. 0503296)</w:t>
      </w:r>
      <w:r w:rsidRPr="003A6F8C">
        <w:rPr>
          <w:color w:val="000000"/>
          <w:sz w:val="28"/>
          <w:szCs w:val="28"/>
          <w:lang w:bidi="ru-RU"/>
        </w:rPr>
        <w:t xml:space="preserve"> </w:t>
      </w:r>
      <w:r w:rsidRPr="00BB3138">
        <w:rPr>
          <w:color w:val="000000"/>
          <w:sz w:val="28"/>
          <w:szCs w:val="28"/>
          <w:lang w:bidi="ru-RU"/>
        </w:rPr>
        <w:t>(</w:t>
      </w:r>
      <w:r w:rsidRPr="00BB313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BB3138">
        <w:rPr>
          <w:color w:val="000000"/>
          <w:sz w:val="28"/>
          <w:szCs w:val="28"/>
          <w:lang w:bidi="ru-RU"/>
        </w:rPr>
        <w:t>.</w:t>
      </w:r>
    </w:p>
    <w:p w:rsidR="00226126" w:rsidRPr="005B448D" w:rsidRDefault="00BB3138" w:rsidP="00934518">
      <w:pPr>
        <w:keepNext/>
        <w:keepLines/>
        <w:widowControl w:val="0"/>
        <w:tabs>
          <w:tab w:val="left" w:pos="1962"/>
        </w:tabs>
        <w:spacing w:line="280" w:lineRule="exact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val="en-US" w:bidi="ru-RU"/>
        </w:rPr>
        <w:t>II</w:t>
      </w:r>
      <w:r w:rsidR="00226126" w:rsidRPr="006E1858">
        <w:rPr>
          <w:b/>
          <w:bCs/>
          <w:color w:val="000000"/>
          <w:sz w:val="28"/>
          <w:szCs w:val="28"/>
          <w:lang w:bidi="ru-RU"/>
        </w:rPr>
        <w:t xml:space="preserve">. </w:t>
      </w:r>
      <w:r w:rsidR="00226126" w:rsidRPr="005B448D">
        <w:rPr>
          <w:b/>
          <w:bCs/>
          <w:color w:val="000000"/>
          <w:sz w:val="28"/>
          <w:szCs w:val="28"/>
          <w:lang w:bidi="ru-RU"/>
        </w:rPr>
        <w:t>Раскрытие информации в бюджетной отчетности</w:t>
      </w:r>
    </w:p>
    <w:p w:rsidR="00226126" w:rsidRPr="005B448D" w:rsidRDefault="00226126" w:rsidP="00301BC8">
      <w:pPr>
        <w:keepNext/>
        <w:keepLines/>
        <w:widowControl w:val="0"/>
        <w:tabs>
          <w:tab w:val="left" w:pos="993"/>
          <w:tab w:val="left" w:pos="1560"/>
          <w:tab w:val="left" w:pos="1962"/>
        </w:tabs>
        <w:spacing w:line="280" w:lineRule="exact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656A60" w:rsidRDefault="00226126" w:rsidP="00296E45">
      <w:pPr>
        <w:keepNext/>
        <w:keepLines/>
        <w:widowControl w:val="0"/>
        <w:spacing w:line="320" w:lineRule="exact"/>
        <w:ind w:firstLine="708"/>
        <w:outlineLvl w:val="0"/>
        <w:rPr>
          <w:b/>
          <w:bCs/>
          <w:color w:val="000000"/>
          <w:sz w:val="28"/>
          <w:szCs w:val="28"/>
          <w:lang w:bidi="ru-RU"/>
        </w:rPr>
      </w:pPr>
      <w:r w:rsidRPr="005B448D">
        <w:rPr>
          <w:b/>
          <w:bCs/>
          <w:color w:val="000000"/>
          <w:sz w:val="28"/>
          <w:szCs w:val="28"/>
          <w:lang w:bidi="ru-RU"/>
        </w:rPr>
        <w:t xml:space="preserve">1. 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5B448D">
        <w:rPr>
          <w:b/>
          <w:bCs/>
          <w:color w:val="000000"/>
          <w:sz w:val="28"/>
          <w:szCs w:val="28"/>
          <w:lang w:bidi="ru-RU"/>
        </w:rPr>
        <w:t>В части бюджетной отчетности на первое число месяца, за исключением отчетности на 1 апреля, 1 июля, 1 октября текущего года,1 января года, следующего за отчетным (месячная бюджетная отчетность)</w:t>
      </w:r>
    </w:p>
    <w:p w:rsidR="00656A60" w:rsidRPr="005B448D" w:rsidRDefault="00656A60" w:rsidP="00656A60">
      <w:pPr>
        <w:keepNext/>
        <w:keepLines/>
        <w:widowControl w:val="0"/>
        <w:spacing w:line="320" w:lineRule="exact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120334" w:rsidRPr="00120334" w:rsidRDefault="00656A60" w:rsidP="00120334">
      <w:pPr>
        <w:widowControl w:val="0"/>
        <w:numPr>
          <w:ilvl w:val="0"/>
          <w:numId w:val="29"/>
        </w:numPr>
        <w:tabs>
          <w:tab w:val="left" w:pos="1267"/>
        </w:tabs>
        <w:spacing w:line="322" w:lineRule="exact"/>
        <w:ind w:firstLine="94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</w:t>
      </w:r>
      <w:r w:rsidR="00120334" w:rsidRPr="00120334">
        <w:rPr>
          <w:sz w:val="28"/>
          <w:szCs w:val="28"/>
          <w:lang w:bidi="ru-RU"/>
        </w:rPr>
        <w:t>Составление и представление Пояснительной записки (ф. 0503160) осуществляется с учетом следующих положений.</w:t>
      </w:r>
    </w:p>
    <w:p w:rsidR="00120334" w:rsidRPr="00120334" w:rsidRDefault="00120334" w:rsidP="00120334">
      <w:pPr>
        <w:widowControl w:val="0"/>
        <w:numPr>
          <w:ilvl w:val="0"/>
          <w:numId w:val="30"/>
        </w:numPr>
        <w:tabs>
          <w:tab w:val="left" w:pos="1592"/>
        </w:tabs>
        <w:spacing w:line="322" w:lineRule="exact"/>
        <w:ind w:firstLine="940"/>
        <w:jc w:val="both"/>
        <w:rPr>
          <w:sz w:val="28"/>
          <w:szCs w:val="28"/>
          <w:lang w:bidi="ru-RU"/>
        </w:rPr>
      </w:pPr>
      <w:r w:rsidRPr="00120334">
        <w:rPr>
          <w:sz w:val="28"/>
          <w:szCs w:val="28"/>
          <w:lang w:bidi="ru-RU"/>
        </w:rPr>
        <w:t xml:space="preserve">Главные администраторы средств </w:t>
      </w:r>
      <w:r>
        <w:rPr>
          <w:sz w:val="28"/>
          <w:szCs w:val="28"/>
          <w:lang w:bidi="ru-RU"/>
        </w:rPr>
        <w:t>республиканского</w:t>
      </w:r>
      <w:r w:rsidRPr="00120334">
        <w:rPr>
          <w:sz w:val="28"/>
          <w:szCs w:val="28"/>
          <w:lang w:bidi="ru-RU"/>
        </w:rPr>
        <w:t xml:space="preserve"> бюджета представляют Сведения (ф. 0503178), за исключением сведений об остатках по средствам во временном распоряжении.</w:t>
      </w:r>
    </w:p>
    <w:p w:rsidR="00120334" w:rsidRPr="00120334" w:rsidRDefault="00120334" w:rsidP="00656A60">
      <w:pPr>
        <w:widowControl w:val="0"/>
        <w:numPr>
          <w:ilvl w:val="0"/>
          <w:numId w:val="30"/>
        </w:numPr>
        <w:tabs>
          <w:tab w:val="left" w:pos="1518"/>
          <w:tab w:val="left" w:pos="1560"/>
          <w:tab w:val="left" w:pos="1701"/>
        </w:tabs>
        <w:spacing w:line="322" w:lineRule="exact"/>
        <w:ind w:firstLine="940"/>
        <w:jc w:val="both"/>
        <w:rPr>
          <w:sz w:val="28"/>
          <w:szCs w:val="28"/>
          <w:lang w:bidi="ru-RU"/>
        </w:rPr>
      </w:pPr>
      <w:r w:rsidRPr="00120334">
        <w:rPr>
          <w:sz w:val="28"/>
          <w:szCs w:val="28"/>
          <w:lang w:bidi="ru-RU"/>
        </w:rPr>
        <w:t>В случае наличия расхождений по показателям консолидируемых расчетов (переданные и полученные межбюджетные трансферты; возвраты и поступления от возвратов неиспользованных (взысканных, восстановленных) межбюджетных трансфертов прошлых лет; предоставленные и погашенные бюджетные кредиты и государственный долг; расходы на обслуживание государственного долга и доходы по процентам по бюджетным кредитам, штрафам), а также расчетов между бюджетными и автономными учреждениями и органами, осуществляющими полномочия учредителя указанных учреждений, которые связаны с зачислением платежей в состав невыясненных поступлений, а также с некорректным применением кода бюджетной классификации, к Пояснительной записке (ф. 0503160) в обязательном порядке прилагаются копия Уведомления об уточнении вида и принадлежности платежа (ф. 0531809) или копия иного документа, подтверждающего уточнение платежа.</w:t>
      </w:r>
    </w:p>
    <w:p w:rsidR="00120334" w:rsidRPr="00120334" w:rsidRDefault="00120334" w:rsidP="00481A9B">
      <w:pPr>
        <w:widowControl w:val="0"/>
        <w:numPr>
          <w:ilvl w:val="0"/>
          <w:numId w:val="30"/>
        </w:numPr>
        <w:tabs>
          <w:tab w:val="left" w:pos="1507"/>
          <w:tab w:val="left" w:pos="1701"/>
        </w:tabs>
        <w:spacing w:line="322" w:lineRule="exact"/>
        <w:ind w:firstLine="940"/>
        <w:jc w:val="both"/>
        <w:rPr>
          <w:sz w:val="28"/>
          <w:szCs w:val="28"/>
          <w:lang w:bidi="ru-RU"/>
        </w:rPr>
      </w:pPr>
      <w:r w:rsidRPr="00120334">
        <w:rPr>
          <w:sz w:val="28"/>
          <w:szCs w:val="28"/>
          <w:lang w:bidi="ru-RU"/>
        </w:rPr>
        <w:t xml:space="preserve">Сведения об изменении остатков валюты баланса (ф. 0503173) </w:t>
      </w:r>
      <w:r w:rsidRPr="00120334">
        <w:rPr>
          <w:sz w:val="28"/>
          <w:szCs w:val="28"/>
          <w:lang w:bidi="ru-RU"/>
        </w:rPr>
        <w:lastRenderedPageBreak/>
        <w:t>(далее - Сведения (ф. 0503173) составляются и представляются только при необходимости раскрытия информации по исправлению ошибок прошлых лет, в том числе по результатам внешнего (внутреннего) государственного (муниципального) финансового контроля, по проведенной в течение финансового года реорганизации (ликвидации) субъекта бюджетной отчетности.</w:t>
      </w:r>
    </w:p>
    <w:p w:rsidR="00481A9B" w:rsidRDefault="00120334" w:rsidP="00481A9B">
      <w:pPr>
        <w:widowControl w:val="0"/>
        <w:spacing w:line="322" w:lineRule="exact"/>
        <w:ind w:firstLine="800"/>
        <w:jc w:val="both"/>
        <w:rPr>
          <w:sz w:val="28"/>
          <w:szCs w:val="28"/>
          <w:lang w:bidi="ru-RU"/>
        </w:rPr>
      </w:pPr>
      <w:r w:rsidRPr="00120334">
        <w:rPr>
          <w:sz w:val="28"/>
          <w:szCs w:val="28"/>
          <w:lang w:bidi="ru-RU"/>
        </w:rPr>
        <w:t>При этом, в случае, когда все показатели Сведений (ф. 0503173) с учетом ранее указанных изменений нулевые и (или) не подлежат заполнению, указанные Сведения (ф. 0503173) представляется в виде скан-копии как приложение к текстовой части Пояснительной записки (ф. 0503160).</w:t>
      </w:r>
    </w:p>
    <w:p w:rsidR="00FA3386" w:rsidRPr="00481A9B" w:rsidRDefault="0057556B" w:rsidP="00481A9B">
      <w:pPr>
        <w:widowControl w:val="0"/>
        <w:spacing w:line="322" w:lineRule="exact"/>
        <w:ind w:firstLine="800"/>
        <w:jc w:val="both"/>
        <w:rPr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ab/>
      </w:r>
    </w:p>
    <w:p w:rsidR="00226126" w:rsidRDefault="009F0AAF" w:rsidP="0032023C">
      <w:pPr>
        <w:keepNext/>
        <w:keepLines/>
        <w:widowControl w:val="0"/>
        <w:tabs>
          <w:tab w:val="left" w:pos="2582"/>
        </w:tabs>
        <w:spacing w:line="280" w:lineRule="exact"/>
        <w:outlineLvl w:val="0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          </w:t>
      </w:r>
      <w:r w:rsidR="00226126">
        <w:rPr>
          <w:b/>
          <w:bCs/>
          <w:color w:val="000000"/>
          <w:sz w:val="28"/>
          <w:szCs w:val="28"/>
          <w:lang w:bidi="ru-RU"/>
        </w:rPr>
        <w:t xml:space="preserve">2. </w:t>
      </w:r>
      <w:r w:rsidR="00226126" w:rsidRPr="005B448D">
        <w:rPr>
          <w:b/>
          <w:bCs/>
          <w:color w:val="000000"/>
          <w:sz w:val="28"/>
          <w:szCs w:val="28"/>
          <w:lang w:bidi="ru-RU"/>
        </w:rPr>
        <w:t>В части квартальной бюджетной отчетности</w:t>
      </w:r>
    </w:p>
    <w:p w:rsidR="00226126" w:rsidRPr="005B448D" w:rsidRDefault="00226126" w:rsidP="00226126">
      <w:pPr>
        <w:keepNext/>
        <w:keepLines/>
        <w:widowControl w:val="0"/>
        <w:tabs>
          <w:tab w:val="left" w:pos="2582"/>
        </w:tabs>
        <w:spacing w:line="280" w:lineRule="exact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D1321C" w:rsidRPr="00BC2B85" w:rsidRDefault="002C513B" w:rsidP="00D1321C">
      <w:pPr>
        <w:widowControl w:val="0"/>
        <w:spacing w:line="320" w:lineRule="exact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2.1.</w:t>
      </w:r>
      <w:r w:rsidR="00D1321C" w:rsidRPr="00BC2B85">
        <w:rPr>
          <w:color w:val="000000"/>
          <w:sz w:val="28"/>
          <w:szCs w:val="28"/>
          <w:lang w:bidi="ru-RU"/>
        </w:rPr>
        <w:t xml:space="preserve"> Раскрытие информации в квартальной бюджетной отчетности главными администраторами (администраторами) доходов </w:t>
      </w:r>
      <w:r w:rsidR="006A7BBE">
        <w:rPr>
          <w:color w:val="000000"/>
          <w:sz w:val="28"/>
          <w:szCs w:val="28"/>
          <w:lang w:bidi="ru-RU"/>
        </w:rPr>
        <w:t>республиканского</w:t>
      </w:r>
      <w:r w:rsidR="00D1321C" w:rsidRPr="00BC2B85">
        <w:rPr>
          <w:color w:val="000000"/>
          <w:sz w:val="28"/>
          <w:szCs w:val="28"/>
          <w:lang w:bidi="ru-RU"/>
        </w:rPr>
        <w:t xml:space="preserve"> бюджета осуществляется с учетом следующих положений.</w:t>
      </w:r>
    </w:p>
    <w:p w:rsidR="002C513B" w:rsidRDefault="00D1321C" w:rsidP="002C513B">
      <w:pPr>
        <w:pStyle w:val="20"/>
        <w:shd w:val="clear" w:color="auto" w:fill="auto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color w:val="000000"/>
          <w:sz w:val="28"/>
          <w:szCs w:val="28"/>
          <w:lang w:bidi="ru-RU"/>
        </w:rPr>
        <w:t>2.1.1</w:t>
      </w:r>
      <w:r w:rsidR="002C513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BC2B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Прогнозные данные по доходам, отраженные в графе 4 раздела 1 «Доходы бюджета» Отчета (ф. 0503127) на 1 апреля, 1 июля и на 1 октября 2022 года, формируемого главными администраторами доходов </w:t>
      </w:r>
      <w:r w:rsidR="006A7BBE" w:rsidRPr="006A7BB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республиканского </w:t>
      </w:r>
      <w:r w:rsidRPr="00BC2B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бюджета, должны соответствовать прогнозным данным за отчетный период на отчетную дату по детализированным видам доходов (кодам бюджетной классификации), отраженным в помесячном распределении прогноза (уточненной оценки) поступления доходов в очередном финансовом году и текущем финансовом году, учтенных при составлении соответственно 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проекта закона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Чеченской Республики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 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республиканском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бюджете на 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2022 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финансовый год и плановый период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2023-24 гг. 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или проекта 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закона Чеченской Республики 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внесении изменений в закон о </w:t>
      </w:r>
      <w:r w:rsidR="00D863B8"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республиканском</w:t>
      </w:r>
      <w:r w:rsidRPr="00656A6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бюджете на текущий финансовый год и</w:t>
      </w:r>
      <w:r w:rsidR="002C513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C2B85">
        <w:rPr>
          <w:rFonts w:ascii="Times New Roman" w:hAnsi="Times New Roman" w:cs="Times New Roman"/>
          <w:sz w:val="28"/>
          <w:szCs w:val="28"/>
        </w:rPr>
        <w:t>плановый период (далее - Помесячное распределение прогноза (уточненной оценки).</w:t>
      </w:r>
      <w:r w:rsidR="002C513B">
        <w:rPr>
          <w:rFonts w:ascii="Times New Roman" w:hAnsi="Times New Roman" w:cs="Times New Roman"/>
          <w:sz w:val="28"/>
          <w:szCs w:val="28"/>
        </w:rPr>
        <w:t xml:space="preserve"> </w:t>
      </w:r>
      <w:r w:rsidRPr="00BC2B85">
        <w:rPr>
          <w:rFonts w:ascii="Times New Roman" w:hAnsi="Times New Roman" w:cs="Times New Roman"/>
          <w:sz w:val="28"/>
          <w:szCs w:val="28"/>
        </w:rPr>
        <w:t>В случае, если показатель Помесячного распределения прогноза (уточненной оценки) сформирован по группировочному коду бюджетной классификации, по которому исполнение бюджета не осуществляется, в графе 4 раздела 1 «Доходы бюджета» соответствующей строки отражается такой прогнозный показатель, при этом в графах 5-8 формируется промежуточный итог исполнения бюджета по доходам.</w:t>
      </w:r>
    </w:p>
    <w:p w:rsidR="002C513B" w:rsidRDefault="00D1321C" w:rsidP="002C513B">
      <w:pPr>
        <w:pStyle w:val="20"/>
        <w:shd w:val="clear" w:color="auto" w:fill="auto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>В иных случаях группировочные коды по бюджетной классификации доходов бюджета Помесячного распределения прогноза (уточненной оценки) в графе 4 раздела 1 «Доходы бюджета» Отчета (ф. 0503127) не отражаются.</w:t>
      </w:r>
    </w:p>
    <w:p w:rsidR="00D1321C" w:rsidRPr="00BC2B85" w:rsidRDefault="00D1321C" w:rsidP="002C513B">
      <w:pPr>
        <w:pStyle w:val="20"/>
        <w:shd w:val="clear" w:color="auto" w:fill="auto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 xml:space="preserve">Показатели раздела 1 «Доходы бюджета», раздела 2 «Расходы бюджета», раздела 3 «Источники финансирования дефицита бюджета», в том числе прогнозные (плановые) показатели, отражаются в Отчете (ф. 0503127) по действующей бюджетной классификации Российской Федерации согласно Порядку № 85н и Приказу № 75н. Представление Отчета (ф. 0503127) по недействующим на отчетную дату кодам бюджетной классификации Российской </w:t>
      </w:r>
      <w:r w:rsidRPr="00BC2B85">
        <w:rPr>
          <w:rFonts w:ascii="Times New Roman" w:hAnsi="Times New Roman" w:cs="Times New Roman"/>
          <w:sz w:val="28"/>
          <w:szCs w:val="28"/>
        </w:rPr>
        <w:lastRenderedPageBreak/>
        <w:t>Федерации недопустимо.</w:t>
      </w:r>
    </w:p>
    <w:p w:rsidR="00D1321C" w:rsidRPr="00BC2B85" w:rsidRDefault="00D1321C" w:rsidP="002C513B">
      <w:pPr>
        <w:pStyle w:val="20"/>
        <w:numPr>
          <w:ilvl w:val="2"/>
          <w:numId w:val="31"/>
        </w:numPr>
        <w:shd w:val="clear" w:color="auto" w:fill="auto"/>
        <w:tabs>
          <w:tab w:val="left" w:pos="1656"/>
        </w:tabs>
        <w:spacing w:after="0" w:line="240" w:lineRule="auto"/>
        <w:ind w:firstLine="840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>Раскрытие информации о перечислениях межбюджетных трансфертов капитального характера в Справках по консолидируемым расчетам (ф. 0503125) осуществляется с учетом положений пункта 1.2 настоящего письма.</w:t>
      </w:r>
    </w:p>
    <w:p w:rsidR="00D1321C" w:rsidRPr="00BC2B85" w:rsidRDefault="00D1321C" w:rsidP="00D1321C">
      <w:pPr>
        <w:pStyle w:val="20"/>
        <w:numPr>
          <w:ilvl w:val="2"/>
          <w:numId w:val="31"/>
        </w:numPr>
        <w:shd w:val="clear" w:color="auto" w:fill="auto"/>
        <w:tabs>
          <w:tab w:val="left" w:pos="1656"/>
        </w:tabs>
        <w:spacing w:after="0" w:line="322" w:lineRule="exact"/>
        <w:ind w:firstLine="840"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>Показатели Справки о суммах консолидируемых поступлений,</w:t>
      </w:r>
    </w:p>
    <w:p w:rsidR="00D1321C" w:rsidRPr="00BC2B85" w:rsidRDefault="00D1321C" w:rsidP="002C513B">
      <w:pPr>
        <w:pStyle w:val="20"/>
        <w:shd w:val="clear" w:color="auto" w:fill="auto"/>
        <w:tabs>
          <w:tab w:val="left" w:pos="3254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>подлежащих зачислению на счет бюджета (ф. 0503184), Отчета о движении денежных средств (ф.</w:t>
      </w:r>
      <w:r w:rsidRPr="00BC2B85">
        <w:rPr>
          <w:rFonts w:ascii="Times New Roman" w:hAnsi="Times New Roman" w:cs="Times New Roman"/>
          <w:sz w:val="28"/>
          <w:szCs w:val="28"/>
        </w:rPr>
        <w:tab/>
        <w:t>0503123), Отчета о бюджетных обязательствах</w:t>
      </w:r>
      <w:r w:rsidR="00BC2B85">
        <w:rPr>
          <w:rFonts w:ascii="Times New Roman" w:hAnsi="Times New Roman" w:cs="Times New Roman"/>
          <w:sz w:val="28"/>
          <w:szCs w:val="28"/>
        </w:rPr>
        <w:t xml:space="preserve"> </w:t>
      </w:r>
      <w:r w:rsidRPr="00BC2B85">
        <w:rPr>
          <w:rFonts w:ascii="Times New Roman" w:hAnsi="Times New Roman" w:cs="Times New Roman"/>
          <w:sz w:val="28"/>
          <w:szCs w:val="28"/>
        </w:rPr>
        <w:t>(ф. 0503128), Отчета (ф. 0503128), содержащего данные о принятии и исполнении получателями бюджетных средств бюджетных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проектов), в том числе плановые показатели, отражаются в указанных отчетах по действующей бюджетной классификации Российской Федерации согласно Порядку № 85н, Приказу № 75н, Порядку № 209н. Представление указанных отчетов по недействующим на отчетную дату кодам бюджетной классификации Российской Федерации недопустимо.</w:t>
      </w:r>
    </w:p>
    <w:p w:rsidR="00D1321C" w:rsidRPr="00BC2B85" w:rsidRDefault="00D1321C" w:rsidP="009F0AAF">
      <w:pPr>
        <w:pStyle w:val="20"/>
        <w:numPr>
          <w:ilvl w:val="2"/>
          <w:numId w:val="31"/>
        </w:numPr>
        <w:shd w:val="clear" w:color="auto" w:fill="auto"/>
        <w:tabs>
          <w:tab w:val="left" w:pos="1450"/>
          <w:tab w:val="left" w:pos="156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C2B85">
        <w:rPr>
          <w:rFonts w:ascii="Times New Roman" w:hAnsi="Times New Roman" w:cs="Times New Roman"/>
          <w:sz w:val="28"/>
          <w:szCs w:val="28"/>
        </w:rPr>
        <w:t xml:space="preserve">Информация в Сведениях (ф. 0503164) главными администраторами средств </w:t>
      </w:r>
      <w:r w:rsidR="006F4A02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BC2B85">
        <w:rPr>
          <w:rFonts w:ascii="Times New Roman" w:hAnsi="Times New Roman" w:cs="Times New Roman"/>
          <w:sz w:val="28"/>
          <w:szCs w:val="28"/>
        </w:rPr>
        <w:t xml:space="preserve"> бюджета отражается с учетом следующих особенностей.</w:t>
      </w:r>
    </w:p>
    <w:p w:rsidR="00D1321C" w:rsidRPr="00BC2B85" w:rsidRDefault="00D1321C" w:rsidP="002C513B">
      <w:pPr>
        <w:widowControl w:val="0"/>
        <w:spacing w:line="320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BC2B85">
        <w:rPr>
          <w:sz w:val="28"/>
          <w:szCs w:val="28"/>
        </w:rPr>
        <w:t>Показатели «1. Доходы бюджета», «2. Расходы бюджета», «3. Источники финансирования дефицита бюджета», в том числе утвержденные бюджетные назначения (прогнозные показатели), отражаются в Сведениях (ф. 0503164) по</w:t>
      </w:r>
      <w:r w:rsidR="005F6ED6">
        <w:rPr>
          <w:sz w:val="28"/>
          <w:szCs w:val="28"/>
        </w:rPr>
        <w:t xml:space="preserve"> </w:t>
      </w:r>
      <w:r w:rsidR="005F6ED6" w:rsidRPr="005F6ED6">
        <w:rPr>
          <w:sz w:val="28"/>
          <w:szCs w:val="28"/>
          <w:lang w:bidi="ru-RU"/>
        </w:rPr>
        <w:t>действующей бюджетной классификации Российской Федерации согласно</w:t>
      </w:r>
      <w:r w:rsidR="005F6ED6">
        <w:rPr>
          <w:sz w:val="28"/>
          <w:szCs w:val="28"/>
          <w:lang w:bidi="ru-RU"/>
        </w:rPr>
        <w:t xml:space="preserve"> </w:t>
      </w:r>
    </w:p>
    <w:p w:rsidR="005F6ED6" w:rsidRPr="005F6ED6" w:rsidRDefault="005F6ED6" w:rsidP="00802642">
      <w:pPr>
        <w:widowControl w:val="0"/>
        <w:spacing w:line="322" w:lineRule="exact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Порядку № 85н и Приказу № 75н. Представление Сведений (ф. 0503164) по недействующим на отчетную дату кодам бюджетной классификации Российской Федерации недопустимо.</w:t>
      </w:r>
    </w:p>
    <w:p w:rsidR="005F6ED6" w:rsidRPr="005F6ED6" w:rsidRDefault="005F6ED6" w:rsidP="00802642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 xml:space="preserve">При формировании Сведений (ф. 0503164) на отчетные даты 2022 года показатели графы 3 «Утвержденные бюджетные назначения (прогнозные показатели)» по соответствующим кодам доходов </w:t>
      </w:r>
      <w:r w:rsidR="006F4A02">
        <w:rPr>
          <w:color w:val="000000"/>
          <w:sz w:val="28"/>
          <w:szCs w:val="28"/>
          <w:lang w:bidi="ru-RU"/>
        </w:rPr>
        <w:t>республиканского</w:t>
      </w:r>
      <w:r w:rsidRPr="005F6ED6">
        <w:rPr>
          <w:sz w:val="28"/>
          <w:szCs w:val="28"/>
          <w:lang w:bidi="ru-RU"/>
        </w:rPr>
        <w:t xml:space="preserve"> бюджета должны соответствовать показателям Помесячного распределения прогноза (уточненной оценки) за отчетный период на отчетную дату. Показатели графы 6 раздела «Доходы бюджета» Сведений (ф. 0503164) не рассчитываются в случае, когда:</w:t>
      </w:r>
    </w:p>
    <w:p w:rsidR="005F6ED6" w:rsidRPr="005F6ED6" w:rsidRDefault="005F6ED6" w:rsidP="00802642">
      <w:pPr>
        <w:widowControl w:val="0"/>
        <w:numPr>
          <w:ilvl w:val="0"/>
          <w:numId w:val="32"/>
        </w:numPr>
        <w:tabs>
          <w:tab w:val="left" w:pos="1159"/>
        </w:tabs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в графе 3 раздела «Доходы бюджета» прогнозные показатели доходов не отражаются;</w:t>
      </w:r>
    </w:p>
    <w:p w:rsidR="005F6ED6" w:rsidRPr="005F6ED6" w:rsidRDefault="005F6ED6" w:rsidP="00802642">
      <w:pPr>
        <w:widowControl w:val="0"/>
        <w:numPr>
          <w:ilvl w:val="0"/>
          <w:numId w:val="32"/>
        </w:numPr>
        <w:tabs>
          <w:tab w:val="left" w:pos="1154"/>
        </w:tabs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показатели графы 3 или графы 5 раздела 1 «Доходы бюджета» имеют отрицательное значение.</w:t>
      </w:r>
    </w:p>
    <w:p w:rsidR="005F6ED6" w:rsidRPr="005F6ED6" w:rsidRDefault="005F6ED6" w:rsidP="00802642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В случае превышения показателей графы 3 над показателем графы 5 показатель отклонений исполнения (графа 7 раздела 1 «Доходы бюджета» Сведений (ф. 0503164) отражается со знаком «минус».</w:t>
      </w:r>
    </w:p>
    <w:p w:rsidR="005F6ED6" w:rsidRPr="005F6ED6" w:rsidRDefault="005F6ED6" w:rsidP="00802642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 xml:space="preserve">В случае отсутствия отклонений фактического исполнения от прогнозного показателя в графе 7 раздела 1 «Доходы бюджета» и раздела 3 «Источники </w:t>
      </w:r>
      <w:r w:rsidRPr="005F6ED6">
        <w:rPr>
          <w:sz w:val="28"/>
          <w:szCs w:val="28"/>
          <w:lang w:bidi="ru-RU"/>
        </w:rPr>
        <w:lastRenderedPageBreak/>
        <w:t>финансирования дефицита бюджета» Сведений (ф. 0503164) согласно пункту 8 Инструкции № 191н в ячейке графы 7 по соответствующей строке отчета ставится прочерк.</w:t>
      </w:r>
    </w:p>
    <w:p w:rsidR="005F6ED6" w:rsidRPr="005F6ED6" w:rsidRDefault="005F6ED6" w:rsidP="00802642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Указание в графе 8 раздела 2 Сведений (ф. 0503164) кода причины «99 - Иные причины» допустимо, в случае если иные причины, приведенные в перечне причин в пункте 163 Инструкции № 191н, не отвечают принципу существенности (не в полной мере характеризуют отклонения фактических показателей от плановых).</w:t>
      </w:r>
    </w:p>
    <w:p w:rsidR="005F6ED6" w:rsidRPr="005F6ED6" w:rsidRDefault="005F6ED6" w:rsidP="00802642">
      <w:pPr>
        <w:widowControl w:val="0"/>
        <w:tabs>
          <w:tab w:val="left" w:pos="0"/>
        </w:tabs>
        <w:spacing w:line="322" w:lineRule="exact"/>
        <w:ind w:firstLine="54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В случае наличия нескольких причин, повлиявших на наличие отклонений, указывается код причины, оказавшей наибольшее влияние.</w:t>
      </w:r>
    </w:p>
    <w:p w:rsidR="005F6ED6" w:rsidRPr="005F6ED6" w:rsidRDefault="005F6ED6" w:rsidP="009F0AAF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В разделе 3 «Источники финансирования дефицита бюджета» отражаются:</w:t>
      </w:r>
    </w:p>
    <w:p w:rsidR="005F6ED6" w:rsidRPr="005F6ED6" w:rsidRDefault="005F6ED6" w:rsidP="00802642">
      <w:pPr>
        <w:widowControl w:val="0"/>
        <w:spacing w:line="322" w:lineRule="exact"/>
        <w:ind w:firstLine="70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поступления источников финансирования дефицита бюджета при наличии прогнозных (плановых) показателей в структуре прогноза поступлений и перечислений по источникам финансирования дефицита федерального бюджета на текущий финансовый год;</w:t>
      </w:r>
    </w:p>
    <w:p w:rsidR="005F6ED6" w:rsidRPr="005F6ED6" w:rsidRDefault="005F6ED6" w:rsidP="00802642">
      <w:pPr>
        <w:widowControl w:val="0"/>
        <w:spacing w:line="322" w:lineRule="exact"/>
        <w:ind w:firstLine="54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выбытия источников финансирования дефицита бюджета при наличии бюджетных ассигнований по выплатам источников финансирования дефицита бюджета, утвержденных бюджетной росписью на текущий финансовый год, с учетом изменений, в структуре соответствующих кодов.</w:t>
      </w:r>
    </w:p>
    <w:p w:rsidR="005F6ED6" w:rsidRPr="005F6ED6" w:rsidRDefault="005F6ED6" w:rsidP="00296E45">
      <w:pPr>
        <w:widowControl w:val="0"/>
        <w:spacing w:line="322" w:lineRule="exact"/>
        <w:ind w:firstLine="548"/>
        <w:jc w:val="both"/>
        <w:rPr>
          <w:sz w:val="28"/>
          <w:szCs w:val="28"/>
          <w:lang w:bidi="ru-RU"/>
        </w:rPr>
      </w:pPr>
      <w:r w:rsidRPr="005F6ED6">
        <w:rPr>
          <w:sz w:val="28"/>
          <w:szCs w:val="28"/>
          <w:lang w:bidi="ru-RU"/>
        </w:rPr>
        <w:t>Детальное описание причин отклонений от плановых показателей в части доходов, расходов, источников финансирования дефицита бюджета при необходимости указывается в текстовой части Пояснительной записки (ф. 0503160).</w:t>
      </w:r>
    </w:p>
    <w:p w:rsidR="005F6ED6" w:rsidRPr="005F6ED6" w:rsidRDefault="005F6ED6" w:rsidP="005F6ED6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2.1.5. </w:t>
      </w:r>
      <w:r w:rsidRPr="005F6ED6">
        <w:rPr>
          <w:color w:val="000000"/>
          <w:sz w:val="28"/>
          <w:szCs w:val="28"/>
          <w:lang w:bidi="ru-RU"/>
        </w:rPr>
        <w:t>Информация в Сведениях по дебиторской и кредиторской задолженности (ф. 0503169) (далее - Сведения (ф. 0503169) в 2022 году</w:t>
      </w:r>
      <w:r>
        <w:rPr>
          <w:color w:val="000000"/>
          <w:sz w:val="28"/>
          <w:szCs w:val="28"/>
          <w:lang w:bidi="ru-RU"/>
        </w:rPr>
        <w:t xml:space="preserve"> </w:t>
      </w:r>
      <w:r w:rsidRPr="005F6ED6">
        <w:rPr>
          <w:color w:val="000000"/>
          <w:sz w:val="28"/>
          <w:szCs w:val="28"/>
          <w:lang w:bidi="ru-RU"/>
        </w:rPr>
        <w:t xml:space="preserve">учреждениями, главными администраторами средств </w:t>
      </w:r>
      <w:r w:rsidR="006F4A02">
        <w:rPr>
          <w:color w:val="000000"/>
          <w:sz w:val="28"/>
          <w:szCs w:val="28"/>
          <w:lang w:bidi="ru-RU"/>
        </w:rPr>
        <w:t>республиканского</w:t>
      </w:r>
      <w:r w:rsidRPr="005F6ED6">
        <w:rPr>
          <w:color w:val="000000"/>
          <w:sz w:val="28"/>
          <w:szCs w:val="28"/>
          <w:lang w:bidi="ru-RU"/>
        </w:rPr>
        <w:t xml:space="preserve"> бюджета отражается с учетом следующего.</w:t>
      </w:r>
    </w:p>
    <w:p w:rsidR="00327191" w:rsidRPr="00327191" w:rsidRDefault="00327191" w:rsidP="009F0AAF">
      <w:pPr>
        <w:widowControl w:val="0"/>
        <w:numPr>
          <w:ilvl w:val="5"/>
          <w:numId w:val="31"/>
        </w:numPr>
        <w:tabs>
          <w:tab w:val="left" w:pos="567"/>
          <w:tab w:val="left" w:pos="851"/>
        </w:tabs>
        <w:spacing w:line="320" w:lineRule="exact"/>
        <w:jc w:val="both"/>
        <w:rPr>
          <w:color w:val="000000"/>
          <w:sz w:val="28"/>
          <w:szCs w:val="28"/>
          <w:lang w:bidi="ru-RU"/>
        </w:rPr>
      </w:pPr>
      <w:r w:rsidRPr="00327191">
        <w:rPr>
          <w:color w:val="000000"/>
          <w:sz w:val="28"/>
          <w:szCs w:val="28"/>
          <w:lang w:bidi="ru-RU"/>
        </w:rPr>
        <w:t>В графе 1 Сведений (ф. 0503169) указываются номера соответствующих аналитических счетов, содержащие в 1 - 17 разрядах действующие коды2 классификации доходов бюджетов, расходов бюджетов, источников финансирования дефицитов бюджетов согласно Порядку № 85н, Приказу № 75н, в 24 - 26 разрядах - действующие коды классификации операций сектора государственного управления (КОСГУ) согласно Порядку №</w:t>
      </w:r>
      <w:r w:rsidRPr="00327191">
        <w:rPr>
          <w:color w:val="000000"/>
          <w:sz w:val="28"/>
          <w:szCs w:val="28"/>
          <w:lang w:bidi="ru-RU"/>
        </w:rPr>
        <w:tab/>
        <w:t>209н.</w:t>
      </w:r>
    </w:p>
    <w:p w:rsidR="00327191" w:rsidRPr="00327191" w:rsidRDefault="00327191" w:rsidP="009F0AAF">
      <w:pPr>
        <w:widowControl w:val="0"/>
        <w:spacing w:line="320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327191">
        <w:rPr>
          <w:color w:val="000000"/>
          <w:sz w:val="28"/>
          <w:szCs w:val="28"/>
          <w:lang w:bidi="ru-RU"/>
        </w:rPr>
        <w:t>Представление Сведений (ф. 0503169) с указанием недействующих на отчетную дату кодов бюджетной классификации Российской Федерации недопустимо.</w:t>
      </w:r>
    </w:p>
    <w:p w:rsidR="00327191" w:rsidRPr="00327191" w:rsidRDefault="00327191" w:rsidP="00327191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  <w:r w:rsidRPr="00327191">
        <w:rPr>
          <w:color w:val="000000"/>
          <w:sz w:val="28"/>
          <w:szCs w:val="28"/>
          <w:lang w:bidi="ru-RU"/>
        </w:rPr>
        <w:t>Раздел 2 Сведений (ф. 0503169) заполняется по показателям просроченной дебиторской и кредиторской задолженности</w:t>
      </w:r>
      <w:r w:rsidR="00B17E69">
        <w:rPr>
          <w:color w:val="000000"/>
          <w:sz w:val="28"/>
          <w:szCs w:val="28"/>
          <w:lang w:bidi="ru-RU"/>
        </w:rPr>
        <w:t>.</w:t>
      </w:r>
      <w:r w:rsidRPr="00327191">
        <w:rPr>
          <w:color w:val="000000"/>
          <w:sz w:val="28"/>
          <w:szCs w:val="28"/>
          <w:lang w:bidi="ru-RU"/>
        </w:rPr>
        <w:t xml:space="preserve"> Показатели задолженности по одному контрагенту, но по разным обязательствам (правовым основаниям), отраженные в бюджетном учете, в целях раскрытий информации в разделе 2 Сведений (ф. 0503169) согласно критериям раскрытия информации в бюджетной отчетности, указанным в настоящем пункте, не суммируются и анализируются </w:t>
      </w:r>
      <w:r w:rsidRPr="00327191">
        <w:rPr>
          <w:color w:val="000000"/>
          <w:sz w:val="28"/>
          <w:szCs w:val="28"/>
          <w:lang w:bidi="ru-RU"/>
        </w:rPr>
        <w:lastRenderedPageBreak/>
        <w:t>обособленно. Допустимо для пояснения причин образования просроченной дебиторской задолженности использовать код причины «03».</w:t>
      </w:r>
    </w:p>
    <w:p w:rsidR="005F6ED6" w:rsidRPr="002C513B" w:rsidRDefault="00327191" w:rsidP="009F0AAF">
      <w:pPr>
        <w:widowControl w:val="0"/>
        <w:spacing w:line="320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2C513B">
        <w:rPr>
          <w:color w:val="000000"/>
          <w:sz w:val="28"/>
          <w:szCs w:val="28"/>
          <w:lang w:bidi="ru-RU"/>
        </w:rPr>
        <w:t xml:space="preserve">Кроме того, в текстовой части раздела 4 «Анализ показателей бухгалтерской отчетности субъекта бюджетной отчетности» Пояснительной записки (ф. 0503160) раскрываются причины увеличения просроченной дебиторской, кредиторской задолженности по сравнению с аналогичными показателями прошлого года и причины образования существенных </w:t>
      </w:r>
      <w:r w:rsidRPr="00B17E69">
        <w:rPr>
          <w:color w:val="000000"/>
          <w:sz w:val="28"/>
          <w:szCs w:val="28"/>
          <w:lang w:bidi="ru-RU"/>
        </w:rPr>
        <w:t>остатков по</w:t>
      </w:r>
      <w:r w:rsidRPr="002C513B">
        <w:rPr>
          <w:color w:val="000000"/>
          <w:sz w:val="28"/>
          <w:szCs w:val="28"/>
          <w:lang w:bidi="ru-RU"/>
        </w:rPr>
        <w:t xml:space="preserve"> соответствующему обязательству дебиторской (кредиторской) задолженности.</w:t>
      </w:r>
    </w:p>
    <w:p w:rsidR="00327191" w:rsidRPr="00327191" w:rsidRDefault="00327191" w:rsidP="00327191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2.1.6. </w:t>
      </w:r>
      <w:r w:rsidRPr="00327191">
        <w:rPr>
          <w:color w:val="000000"/>
          <w:sz w:val="28"/>
          <w:szCs w:val="28"/>
          <w:lang w:bidi="ru-RU"/>
        </w:rPr>
        <w:t>В графе 1 раздела 1 «Счета в кредитных организациях» Сведений</w:t>
      </w:r>
    </w:p>
    <w:p w:rsidR="00327191" w:rsidRPr="00327191" w:rsidRDefault="00327191" w:rsidP="00327191">
      <w:pPr>
        <w:widowControl w:val="0"/>
        <w:spacing w:line="320" w:lineRule="exact"/>
        <w:jc w:val="both"/>
        <w:rPr>
          <w:color w:val="000000"/>
          <w:sz w:val="28"/>
          <w:szCs w:val="28"/>
          <w:lang w:bidi="ru-RU"/>
        </w:rPr>
      </w:pPr>
      <w:r w:rsidRPr="00327191">
        <w:rPr>
          <w:color w:val="000000"/>
          <w:sz w:val="28"/>
          <w:szCs w:val="28"/>
          <w:lang w:bidi="ru-RU"/>
        </w:rPr>
        <w:t>(ф. 0503178) показатели по счету 1 201 23 000 «Денежные средства учреждения кредитной     организации в</w:t>
      </w:r>
      <w:r w:rsidRPr="00327191">
        <w:rPr>
          <w:color w:val="000000"/>
          <w:sz w:val="28"/>
          <w:szCs w:val="28"/>
          <w:lang w:bidi="ru-RU"/>
        </w:rPr>
        <w:tab/>
        <w:t xml:space="preserve">пути» </w:t>
      </w:r>
      <w:r w:rsidRPr="00327191">
        <w:rPr>
          <w:color w:val="000000"/>
          <w:sz w:val="28"/>
          <w:szCs w:val="28"/>
          <w:lang w:bidi="ru-RU"/>
        </w:rPr>
        <w:tab/>
        <w:t>отражаются в структуре «00000000000000000000».</w:t>
      </w:r>
    </w:p>
    <w:p w:rsidR="00327191" w:rsidRPr="00327191" w:rsidRDefault="00634858" w:rsidP="00327191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2.1.7.</w:t>
      </w:r>
      <w:r w:rsidR="00327191" w:rsidRPr="00327191">
        <w:rPr>
          <w:color w:val="000000"/>
          <w:sz w:val="28"/>
          <w:szCs w:val="28"/>
          <w:lang w:bidi="ru-RU"/>
        </w:rPr>
        <w:t>Формирование Сведений (ф. 0503178) распорядителями (получателями) бюджетных средств осуществляется с указанием номеров лицевых счетов, открытых в органах Федерального казначейства (графа 1 раздела 2 «Счета в финансовом органе»), в структуре «ххххххххххх</w:t>
      </w:r>
      <w:r w:rsidR="00327191">
        <w:rPr>
          <w:color w:val="000000"/>
          <w:sz w:val="28"/>
          <w:szCs w:val="28"/>
          <w:lang w:bidi="ru-RU"/>
        </w:rPr>
        <w:t>000000000</w:t>
      </w:r>
      <w:r w:rsidR="00327191" w:rsidRPr="00327191">
        <w:rPr>
          <w:color w:val="000000"/>
          <w:sz w:val="28"/>
          <w:szCs w:val="28"/>
          <w:lang w:bidi="ru-RU"/>
        </w:rPr>
        <w:t>».</w:t>
      </w:r>
    </w:p>
    <w:p w:rsidR="00327191" w:rsidRDefault="00327191" w:rsidP="00327191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  <w:r w:rsidRPr="00327191">
        <w:rPr>
          <w:color w:val="000000"/>
          <w:sz w:val="28"/>
          <w:szCs w:val="28"/>
          <w:lang w:bidi="ru-RU"/>
        </w:rPr>
        <w:t>В графе 1 раздела 2 «Счета в финансовом органе» сводных Сведений (ф. 0503178) отражаются номера лицевых счетов, открытых в органах Федерального казначейства в структуре «00000000000000000000».</w:t>
      </w:r>
    </w:p>
    <w:p w:rsidR="00953E55" w:rsidRDefault="00953E55" w:rsidP="00327191">
      <w:pPr>
        <w:widowControl w:val="0"/>
        <w:numPr>
          <w:ilvl w:val="5"/>
          <w:numId w:val="31"/>
        </w:numPr>
        <w:spacing w:line="320" w:lineRule="exact"/>
        <w:jc w:val="both"/>
        <w:rPr>
          <w:color w:val="000000"/>
          <w:sz w:val="28"/>
          <w:szCs w:val="28"/>
          <w:lang w:bidi="ru-RU"/>
        </w:rPr>
      </w:pPr>
    </w:p>
    <w:p w:rsidR="00953E55" w:rsidRDefault="00953E55" w:rsidP="00953E55">
      <w:pPr>
        <w:pStyle w:val="ae"/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ind w:left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val="en-US" w:bidi="ru-RU"/>
        </w:rPr>
        <w:t>III</w:t>
      </w:r>
      <w:r>
        <w:rPr>
          <w:b/>
          <w:bCs/>
          <w:color w:val="000000"/>
          <w:sz w:val="28"/>
          <w:szCs w:val="28"/>
          <w:lang w:bidi="ru-RU"/>
        </w:rPr>
        <w:t xml:space="preserve">. </w:t>
      </w:r>
      <w:r w:rsidRPr="00917079">
        <w:rPr>
          <w:b/>
          <w:bCs/>
          <w:color w:val="000000"/>
          <w:sz w:val="28"/>
          <w:szCs w:val="28"/>
          <w:lang w:bidi="ru-RU"/>
        </w:rPr>
        <w:t>Консолидированная бухгалтерская отчетность</w:t>
      </w:r>
    </w:p>
    <w:p w:rsidR="00953E55" w:rsidRDefault="00953E55" w:rsidP="00953E55">
      <w:pPr>
        <w:pStyle w:val="ae"/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ind w:left="0"/>
        <w:jc w:val="center"/>
        <w:rPr>
          <w:b/>
          <w:bCs/>
          <w:color w:val="000000"/>
          <w:sz w:val="28"/>
          <w:szCs w:val="28"/>
          <w:lang w:bidi="ru-RU"/>
        </w:rPr>
      </w:pPr>
      <w:r w:rsidRPr="00917079">
        <w:rPr>
          <w:b/>
          <w:bCs/>
          <w:color w:val="000000"/>
          <w:sz w:val="28"/>
          <w:szCs w:val="28"/>
          <w:lang w:bidi="ru-RU"/>
        </w:rPr>
        <w:t xml:space="preserve">автономных </w:t>
      </w:r>
      <w:r>
        <w:rPr>
          <w:b/>
          <w:bCs/>
          <w:color w:val="000000"/>
          <w:sz w:val="28"/>
          <w:szCs w:val="28"/>
          <w:lang w:bidi="ru-RU"/>
        </w:rPr>
        <w:t>и</w:t>
      </w:r>
      <w:r w:rsidRPr="00917079">
        <w:rPr>
          <w:b/>
          <w:bCs/>
          <w:color w:val="000000"/>
          <w:sz w:val="28"/>
          <w:szCs w:val="28"/>
          <w:lang w:bidi="ru-RU"/>
        </w:rPr>
        <w:t xml:space="preserve"> бюджетных учреждений</w:t>
      </w:r>
    </w:p>
    <w:p w:rsidR="00953E55" w:rsidRPr="00917079" w:rsidRDefault="00953E55" w:rsidP="00953E55">
      <w:pPr>
        <w:pStyle w:val="ae"/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ind w:left="0"/>
        <w:rPr>
          <w:b/>
          <w:bCs/>
          <w:color w:val="000000"/>
          <w:sz w:val="28"/>
          <w:szCs w:val="28"/>
          <w:lang w:bidi="ru-RU"/>
        </w:rPr>
      </w:pPr>
    </w:p>
    <w:p w:rsidR="00953E55" w:rsidRPr="000E608A" w:rsidRDefault="00953E55" w:rsidP="0032023C">
      <w:pPr>
        <w:pStyle w:val="ae"/>
        <w:widowControl w:val="0"/>
        <w:numPr>
          <w:ilvl w:val="0"/>
          <w:numId w:val="28"/>
        </w:numPr>
        <w:tabs>
          <w:tab w:val="left" w:pos="1106"/>
          <w:tab w:val="left" w:pos="2552"/>
          <w:tab w:val="left" w:pos="2977"/>
          <w:tab w:val="left" w:pos="3402"/>
        </w:tabs>
        <w:spacing w:after="100" w:afterAutospacing="1" w:line="240" w:lineRule="exact"/>
        <w:ind w:left="1276" w:hanging="477"/>
        <w:rPr>
          <w:b/>
          <w:bCs/>
          <w:color w:val="000000"/>
          <w:spacing w:val="20"/>
          <w:sz w:val="28"/>
          <w:szCs w:val="28"/>
          <w:lang w:bidi="ru-RU"/>
        </w:rPr>
      </w:pPr>
      <w:r w:rsidRPr="000E608A">
        <w:rPr>
          <w:b/>
          <w:bCs/>
          <w:color w:val="000000"/>
          <w:spacing w:val="20"/>
          <w:sz w:val="28"/>
          <w:szCs w:val="28"/>
          <w:lang w:bidi="ru-RU"/>
        </w:rPr>
        <w:t>В части месячной отчетности</w:t>
      </w:r>
    </w:p>
    <w:p w:rsidR="00953E55" w:rsidRDefault="009F0AAF" w:rsidP="009F0AAF">
      <w:pPr>
        <w:widowControl w:val="0"/>
        <w:tabs>
          <w:tab w:val="left" w:pos="709"/>
          <w:tab w:val="left" w:pos="851"/>
          <w:tab w:val="left" w:pos="1134"/>
        </w:tabs>
        <w:spacing w:after="120"/>
        <w:contextualSpacing/>
        <w:jc w:val="both"/>
        <w:rPr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         </w:t>
      </w:r>
      <w:r w:rsidR="00953E55" w:rsidRPr="00917079">
        <w:rPr>
          <w:bCs/>
          <w:color w:val="000000"/>
          <w:sz w:val="28"/>
          <w:szCs w:val="28"/>
          <w:lang w:bidi="ru-RU"/>
        </w:rPr>
        <w:t>Отчет об обязательствах учреждения в части принятия и исполнения</w:t>
      </w:r>
      <w:r w:rsidR="00953E55">
        <w:rPr>
          <w:bCs/>
          <w:color w:val="000000"/>
          <w:sz w:val="28"/>
          <w:szCs w:val="28"/>
          <w:lang w:bidi="ru-RU"/>
        </w:rPr>
        <w:t xml:space="preserve"> </w:t>
      </w:r>
      <w:r w:rsidR="00953E55" w:rsidRPr="00917079">
        <w:rPr>
          <w:bCs/>
          <w:color w:val="000000"/>
          <w:sz w:val="28"/>
          <w:szCs w:val="28"/>
          <w:lang w:bidi="ru-RU"/>
        </w:rPr>
        <w:t>учреждением обязательств в ходе реализации национальных проектов (программ),</w:t>
      </w:r>
      <w:r w:rsidR="00953E55">
        <w:rPr>
          <w:bCs/>
          <w:color w:val="000000"/>
          <w:sz w:val="28"/>
          <w:szCs w:val="28"/>
          <w:lang w:bidi="ru-RU"/>
        </w:rPr>
        <w:t xml:space="preserve"> </w:t>
      </w:r>
      <w:r w:rsidR="00953E55" w:rsidRPr="00917079">
        <w:rPr>
          <w:bCs/>
          <w:color w:val="000000"/>
          <w:sz w:val="28"/>
          <w:szCs w:val="28"/>
          <w:lang w:bidi="ru-RU"/>
        </w:rPr>
        <w:t>комплексного плана модернизации и расширения магистральной инфраструктуры</w:t>
      </w:r>
      <w:r w:rsidR="00953E55">
        <w:rPr>
          <w:bCs/>
          <w:color w:val="000000"/>
          <w:sz w:val="28"/>
          <w:szCs w:val="28"/>
          <w:lang w:bidi="ru-RU"/>
        </w:rPr>
        <w:t xml:space="preserve"> </w:t>
      </w:r>
      <w:r w:rsidR="00953E55" w:rsidRPr="00917079">
        <w:rPr>
          <w:bCs/>
          <w:color w:val="000000"/>
          <w:sz w:val="28"/>
          <w:szCs w:val="28"/>
          <w:lang w:bidi="ru-RU"/>
        </w:rPr>
        <w:t>(региональных</w:t>
      </w:r>
      <w:r w:rsidR="00953E55">
        <w:rPr>
          <w:bCs/>
          <w:color w:val="000000"/>
          <w:sz w:val="28"/>
          <w:szCs w:val="28"/>
          <w:lang w:bidi="ru-RU"/>
        </w:rPr>
        <w:t xml:space="preserve"> проектов в составе нацпроектов </w:t>
      </w:r>
      <w:r w:rsidR="00953E55" w:rsidRPr="00917079">
        <w:rPr>
          <w:b/>
          <w:bCs/>
          <w:color w:val="000000"/>
          <w:sz w:val="28"/>
          <w:szCs w:val="28"/>
          <w:lang w:bidi="ru-RU"/>
        </w:rPr>
        <w:t>(ф. 0503738-НП)</w:t>
      </w:r>
      <w:r w:rsidR="00953E55" w:rsidRPr="00BB3138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2C0082">
        <w:rPr>
          <w:bCs/>
          <w:color w:val="000000"/>
          <w:sz w:val="28"/>
          <w:szCs w:val="28"/>
          <w:lang w:bidi="ru-RU"/>
        </w:rPr>
        <w:t xml:space="preserve">– </w:t>
      </w:r>
      <w:r w:rsidR="00953E55" w:rsidRPr="00631FBF">
        <w:rPr>
          <w:b/>
          <w:bCs/>
          <w:color w:val="000000"/>
          <w:sz w:val="28"/>
          <w:szCs w:val="28"/>
          <w:lang w:bidi="ru-RU"/>
        </w:rPr>
        <w:t>в срок до 20 числа</w:t>
      </w:r>
      <w:r w:rsidR="00953E55" w:rsidRPr="00BB3138">
        <w:rPr>
          <w:bCs/>
          <w:iCs/>
          <w:color w:val="000000"/>
          <w:sz w:val="28"/>
          <w:szCs w:val="28"/>
          <w:lang w:bidi="ru-RU"/>
        </w:rPr>
        <w:t xml:space="preserve"> </w:t>
      </w:r>
      <w:r w:rsidR="00953E55" w:rsidRPr="00226126">
        <w:rPr>
          <w:bCs/>
          <w:iCs/>
          <w:color w:val="000000"/>
          <w:sz w:val="28"/>
          <w:szCs w:val="28"/>
          <w:lang w:bidi="ru-RU"/>
        </w:rPr>
        <w:t>месяца</w:t>
      </w:r>
      <w:r w:rsidR="00953E55" w:rsidRPr="00683BDB">
        <w:rPr>
          <w:bCs/>
          <w:color w:val="000000"/>
          <w:sz w:val="28"/>
          <w:szCs w:val="28"/>
          <w:lang w:bidi="ru-RU"/>
        </w:rPr>
        <w:t>, следующего за отчетным.</w:t>
      </w:r>
    </w:p>
    <w:p w:rsidR="00953E55" w:rsidRPr="00101B8B" w:rsidRDefault="00953E55" w:rsidP="0032023C">
      <w:pPr>
        <w:widowControl w:val="0"/>
        <w:spacing w:after="120"/>
        <w:ind w:firstLine="720"/>
        <w:contextualSpacing/>
        <w:rPr>
          <w:bCs/>
          <w:color w:val="000000"/>
          <w:sz w:val="28"/>
          <w:szCs w:val="28"/>
          <w:lang w:bidi="ru-RU"/>
        </w:rPr>
      </w:pPr>
    </w:p>
    <w:p w:rsidR="00953E55" w:rsidRPr="0032023C" w:rsidRDefault="009F0AAF" w:rsidP="009F0AAF">
      <w:pPr>
        <w:widowControl w:val="0"/>
        <w:tabs>
          <w:tab w:val="left" w:pos="567"/>
          <w:tab w:val="left" w:pos="1106"/>
          <w:tab w:val="left" w:pos="2552"/>
          <w:tab w:val="left" w:pos="2977"/>
          <w:tab w:val="left" w:pos="3402"/>
        </w:tabs>
        <w:spacing w:after="100" w:afterAutospacing="1" w:line="240" w:lineRule="exact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pacing w:val="20"/>
          <w:sz w:val="28"/>
          <w:szCs w:val="28"/>
          <w:lang w:bidi="ru-RU"/>
        </w:rPr>
        <w:t xml:space="preserve">       </w:t>
      </w:r>
      <w:r w:rsidR="00953E55" w:rsidRPr="0032023C">
        <w:rPr>
          <w:b/>
          <w:bCs/>
          <w:color w:val="000000"/>
          <w:spacing w:val="20"/>
          <w:sz w:val="28"/>
          <w:szCs w:val="28"/>
          <w:lang w:bidi="ru-RU"/>
        </w:rPr>
        <w:t>2. В части квартальной отчетности</w:t>
      </w:r>
    </w:p>
    <w:p w:rsidR="00953E55" w:rsidRPr="003A6F8C" w:rsidRDefault="002C0082" w:rsidP="002C0082">
      <w:pPr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contextualSpacing/>
        <w:jc w:val="both"/>
        <w:rPr>
          <w:bCs/>
          <w:color w:val="000000"/>
          <w:sz w:val="28"/>
          <w:szCs w:val="28"/>
          <w:lang w:bidi="ru-RU"/>
        </w:rPr>
      </w:pPr>
      <w:r>
        <w:rPr>
          <w:iCs/>
          <w:color w:val="000000"/>
          <w:sz w:val="28"/>
          <w:szCs w:val="28"/>
          <w:lang w:bidi="ru-RU"/>
        </w:rPr>
        <w:t xml:space="preserve">      </w:t>
      </w:r>
      <w:r w:rsidR="009F0AAF">
        <w:rPr>
          <w:iCs/>
          <w:color w:val="000000"/>
          <w:sz w:val="28"/>
          <w:szCs w:val="28"/>
          <w:lang w:bidi="ru-RU"/>
        </w:rPr>
        <w:t xml:space="preserve">   </w:t>
      </w:r>
      <w:r w:rsidR="00953E55" w:rsidRPr="003A6F8C">
        <w:rPr>
          <w:iCs/>
          <w:color w:val="000000"/>
          <w:sz w:val="28"/>
          <w:szCs w:val="28"/>
          <w:lang w:bidi="ru-RU"/>
        </w:rPr>
        <w:t>Представляется в сроки,</w:t>
      </w:r>
      <w:r w:rsidR="00953E55" w:rsidRPr="003A6F8C">
        <w:rPr>
          <w:color w:val="000000"/>
          <w:sz w:val="28"/>
          <w:szCs w:val="28"/>
          <w:lang w:bidi="ru-RU"/>
        </w:rPr>
        <w:t xml:space="preserve"> в соответствии приложения 2 Приказа по срокам </w:t>
      </w:r>
    </w:p>
    <w:p w:rsidR="00953E55" w:rsidRPr="003A6F8C" w:rsidRDefault="00953E55" w:rsidP="00953E55">
      <w:pPr>
        <w:widowControl w:val="0"/>
        <w:tabs>
          <w:tab w:val="left" w:pos="1130"/>
        </w:tabs>
        <w:contextualSpacing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>отчетности в 20</w:t>
      </w:r>
      <w:r>
        <w:rPr>
          <w:color w:val="000000"/>
          <w:sz w:val="28"/>
          <w:szCs w:val="28"/>
          <w:lang w:bidi="ru-RU"/>
        </w:rPr>
        <w:t>21</w:t>
      </w:r>
      <w:r w:rsidRPr="003A6F8C">
        <w:rPr>
          <w:color w:val="000000"/>
          <w:sz w:val="28"/>
          <w:szCs w:val="28"/>
          <w:lang w:bidi="ru-RU"/>
        </w:rPr>
        <w:t xml:space="preserve"> году в составе следующих форм:</w:t>
      </w:r>
    </w:p>
    <w:p w:rsidR="00953E55" w:rsidRPr="003A6F8C" w:rsidRDefault="00953E55" w:rsidP="009F0AAF">
      <w:pPr>
        <w:widowControl w:val="0"/>
        <w:spacing w:line="322" w:lineRule="exact"/>
        <w:ind w:firstLine="640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Отчет об исполнении учреждением плана его финансово-хозяйственной деятельности </w:t>
      </w:r>
      <w:r w:rsidRPr="003A6F8C">
        <w:rPr>
          <w:b/>
          <w:color w:val="000000"/>
          <w:sz w:val="28"/>
          <w:szCs w:val="28"/>
          <w:lang w:bidi="ru-RU"/>
        </w:rPr>
        <w:t>(ф. 0503737)</w:t>
      </w:r>
      <w:r w:rsidRPr="003A6F8C">
        <w:rPr>
          <w:color w:val="000000"/>
          <w:sz w:val="28"/>
          <w:szCs w:val="28"/>
          <w:lang w:bidi="ru-RU"/>
        </w:rPr>
        <w:t xml:space="preserve"> - формируется и представляется раздельно по видам финансового обеспечения (коды 2,4,5,6,7) </w:t>
      </w:r>
      <w:r w:rsidRPr="00226126">
        <w:rPr>
          <w:color w:val="000000"/>
          <w:sz w:val="28"/>
          <w:szCs w:val="28"/>
          <w:lang w:bidi="ru-RU"/>
        </w:rPr>
        <w:t>(</w:t>
      </w:r>
      <w:r w:rsidRPr="00226126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226126">
        <w:rPr>
          <w:color w:val="000000"/>
          <w:sz w:val="28"/>
          <w:szCs w:val="28"/>
          <w:lang w:bidi="ru-RU"/>
        </w:rPr>
        <w:t>;</w:t>
      </w:r>
    </w:p>
    <w:p w:rsidR="00953E55" w:rsidRDefault="00953E55" w:rsidP="002C0082">
      <w:pPr>
        <w:widowControl w:val="0"/>
        <w:spacing w:line="322" w:lineRule="exact"/>
        <w:ind w:firstLine="640"/>
        <w:jc w:val="both"/>
        <w:rPr>
          <w:i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Отчет о движении денежных средств учреждения </w:t>
      </w:r>
      <w:r w:rsidRPr="003A6F8C">
        <w:rPr>
          <w:b/>
          <w:color w:val="000000"/>
          <w:sz w:val="28"/>
          <w:szCs w:val="28"/>
          <w:lang w:bidi="ru-RU"/>
        </w:rPr>
        <w:t>(ф. 0503723)</w:t>
      </w:r>
      <w:r w:rsidRPr="003A6F8C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226126">
        <w:rPr>
          <w:iCs/>
          <w:color w:val="000000"/>
          <w:sz w:val="28"/>
          <w:szCs w:val="28"/>
          <w:lang w:bidi="ru-RU"/>
        </w:rPr>
        <w:t xml:space="preserve">(представляется </w:t>
      </w:r>
      <w:r w:rsidRPr="00226126">
        <w:rPr>
          <w:bCs/>
          <w:color w:val="000000"/>
          <w:sz w:val="28"/>
          <w:szCs w:val="28"/>
          <w:lang w:bidi="ru-RU"/>
        </w:rPr>
        <w:t xml:space="preserve">на </w:t>
      </w:r>
      <w:r w:rsidRPr="00226126">
        <w:rPr>
          <w:color w:val="000000"/>
          <w:sz w:val="28"/>
          <w:szCs w:val="28"/>
          <w:lang w:bidi="ru-RU"/>
        </w:rPr>
        <w:t>1 июля)</w:t>
      </w:r>
      <w:r w:rsidRPr="00226126">
        <w:rPr>
          <w:iCs/>
          <w:color w:val="000000"/>
          <w:sz w:val="28"/>
          <w:szCs w:val="28"/>
          <w:lang w:bidi="ru-RU"/>
        </w:rPr>
        <w:t>;</w:t>
      </w:r>
    </w:p>
    <w:p w:rsidR="00953E55" w:rsidRPr="00186C3E" w:rsidRDefault="00953E55" w:rsidP="00953E55">
      <w:pPr>
        <w:widowControl w:val="0"/>
        <w:spacing w:after="333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186C3E">
        <w:rPr>
          <w:iCs/>
          <w:color w:val="000000"/>
          <w:sz w:val="28"/>
          <w:szCs w:val="28"/>
          <w:lang w:bidi="ru-RU"/>
        </w:rPr>
        <w:t xml:space="preserve">Справка по консолидируемым расчетам бюджетного учреждения </w:t>
      </w:r>
      <w:r w:rsidR="002C0082">
        <w:rPr>
          <w:b/>
          <w:iCs/>
          <w:color w:val="000000"/>
          <w:sz w:val="28"/>
          <w:szCs w:val="28"/>
          <w:lang w:bidi="ru-RU"/>
        </w:rPr>
        <w:t>(ф.</w:t>
      </w:r>
      <w:r w:rsidRPr="00186C3E">
        <w:rPr>
          <w:b/>
          <w:iCs/>
          <w:color w:val="000000"/>
          <w:sz w:val="28"/>
          <w:szCs w:val="28"/>
          <w:lang w:bidi="ru-RU"/>
        </w:rPr>
        <w:t>0503725)</w:t>
      </w:r>
      <w:r w:rsidRPr="00186C3E">
        <w:rPr>
          <w:color w:val="000000"/>
          <w:sz w:val="28"/>
          <w:szCs w:val="28"/>
          <w:lang w:bidi="ru-RU"/>
        </w:rPr>
        <w:t xml:space="preserve"> (</w:t>
      </w:r>
      <w:r w:rsidRPr="00186C3E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186C3E">
        <w:rPr>
          <w:color w:val="000000"/>
          <w:sz w:val="28"/>
          <w:szCs w:val="28"/>
          <w:lang w:bidi="ru-RU"/>
        </w:rPr>
        <w:t>;</w:t>
      </w:r>
    </w:p>
    <w:p w:rsidR="00953E55" w:rsidRPr="00186C3E" w:rsidRDefault="00953E55" w:rsidP="00953E55">
      <w:pPr>
        <w:widowControl w:val="0"/>
        <w:spacing w:line="322" w:lineRule="exact"/>
        <w:ind w:firstLine="640"/>
        <w:jc w:val="both"/>
        <w:rPr>
          <w:i/>
          <w:color w:val="000000"/>
          <w:sz w:val="28"/>
          <w:szCs w:val="28"/>
          <w:lang w:bidi="ru-RU"/>
        </w:rPr>
      </w:pPr>
      <w:r w:rsidRPr="00186C3E">
        <w:rPr>
          <w:color w:val="000000"/>
          <w:sz w:val="28"/>
          <w:szCs w:val="28"/>
          <w:lang w:bidi="ru-RU"/>
        </w:rPr>
        <w:t xml:space="preserve">Отчет об обязательствах учреждения </w:t>
      </w:r>
      <w:r w:rsidRPr="00186C3E">
        <w:rPr>
          <w:b/>
          <w:color w:val="000000"/>
          <w:sz w:val="28"/>
          <w:szCs w:val="28"/>
          <w:lang w:bidi="ru-RU"/>
        </w:rPr>
        <w:t xml:space="preserve">(ф. 0503738) </w:t>
      </w:r>
      <w:r w:rsidRPr="00186C3E">
        <w:rPr>
          <w:color w:val="000000"/>
          <w:sz w:val="28"/>
          <w:szCs w:val="28"/>
          <w:lang w:bidi="ru-RU"/>
        </w:rPr>
        <w:t>(коды 2,4,5,6,7)</w:t>
      </w:r>
      <w:r w:rsidRPr="00186C3E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186C3E">
        <w:rPr>
          <w:bCs/>
          <w:color w:val="000000"/>
          <w:sz w:val="28"/>
          <w:szCs w:val="28"/>
          <w:lang w:bidi="ru-RU"/>
        </w:rPr>
        <w:lastRenderedPageBreak/>
        <w:t>(</w:t>
      </w:r>
      <w:r w:rsidRPr="00186C3E">
        <w:rPr>
          <w:iCs/>
          <w:color w:val="000000"/>
          <w:sz w:val="28"/>
          <w:szCs w:val="28"/>
          <w:lang w:bidi="ru-RU"/>
        </w:rPr>
        <w:t>представляется</w:t>
      </w:r>
      <w:r w:rsidRPr="00186C3E">
        <w:rPr>
          <w:bCs/>
          <w:color w:val="000000"/>
          <w:sz w:val="28"/>
          <w:szCs w:val="28"/>
          <w:lang w:bidi="ru-RU"/>
        </w:rPr>
        <w:t xml:space="preserve"> на </w:t>
      </w:r>
      <w:r w:rsidRPr="00186C3E">
        <w:rPr>
          <w:color w:val="000000"/>
          <w:sz w:val="28"/>
          <w:szCs w:val="28"/>
          <w:lang w:bidi="ru-RU"/>
        </w:rPr>
        <w:t>1 июля, 1 октября);</w:t>
      </w:r>
    </w:p>
    <w:p w:rsidR="00953E55" w:rsidRPr="00186C3E" w:rsidRDefault="00953E55" w:rsidP="00953E55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186C3E">
        <w:rPr>
          <w:iCs/>
          <w:color w:val="000000"/>
          <w:sz w:val="28"/>
          <w:szCs w:val="28"/>
          <w:lang w:bidi="ru-RU"/>
        </w:rPr>
        <w:tab/>
        <w:t xml:space="preserve">Сведений об исполнении плана финансово-хозяйственной деятельности </w:t>
      </w:r>
      <w:r w:rsidRPr="00186C3E">
        <w:rPr>
          <w:b/>
          <w:iCs/>
          <w:color w:val="000000"/>
          <w:sz w:val="28"/>
          <w:szCs w:val="28"/>
          <w:lang w:bidi="ru-RU"/>
        </w:rPr>
        <w:t>(ф. 0503766)</w:t>
      </w:r>
      <w:r w:rsidRPr="00186C3E">
        <w:rPr>
          <w:bCs/>
          <w:color w:val="000000"/>
          <w:sz w:val="28"/>
          <w:szCs w:val="28"/>
          <w:lang w:bidi="ru-RU"/>
        </w:rPr>
        <w:t xml:space="preserve"> (</w:t>
      </w:r>
      <w:r w:rsidRPr="00186C3E">
        <w:rPr>
          <w:iCs/>
          <w:color w:val="000000"/>
          <w:sz w:val="28"/>
          <w:szCs w:val="28"/>
          <w:lang w:bidi="ru-RU"/>
        </w:rPr>
        <w:t>представляется</w:t>
      </w:r>
      <w:r w:rsidRPr="00186C3E">
        <w:rPr>
          <w:bCs/>
          <w:color w:val="000000"/>
          <w:sz w:val="28"/>
          <w:szCs w:val="28"/>
          <w:lang w:bidi="ru-RU"/>
        </w:rPr>
        <w:t xml:space="preserve"> на </w:t>
      </w:r>
      <w:r w:rsidRPr="00186C3E">
        <w:rPr>
          <w:color w:val="000000"/>
          <w:sz w:val="28"/>
          <w:szCs w:val="28"/>
          <w:lang w:bidi="ru-RU"/>
        </w:rPr>
        <w:t>1 июля, 1 октября);</w:t>
      </w:r>
    </w:p>
    <w:p w:rsidR="00953E55" w:rsidRPr="00186C3E" w:rsidRDefault="00953E55" w:rsidP="00953E55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186C3E">
        <w:rPr>
          <w:color w:val="000000"/>
          <w:sz w:val="28"/>
          <w:szCs w:val="28"/>
          <w:lang w:bidi="ru-RU"/>
        </w:rPr>
        <w:t xml:space="preserve">Сведения по дебиторской и кредиторской задолженности учреждения </w:t>
      </w:r>
    </w:p>
    <w:p w:rsidR="00953E55" w:rsidRPr="00186C3E" w:rsidRDefault="00953E55" w:rsidP="00953E55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186C3E">
        <w:rPr>
          <w:b/>
          <w:color w:val="000000"/>
          <w:sz w:val="28"/>
          <w:szCs w:val="28"/>
          <w:lang w:bidi="ru-RU"/>
        </w:rPr>
        <w:t>(ф. 0503769)</w:t>
      </w:r>
      <w:r w:rsidRPr="00186C3E">
        <w:rPr>
          <w:color w:val="000000"/>
          <w:sz w:val="28"/>
          <w:szCs w:val="28"/>
          <w:lang w:bidi="ru-RU"/>
        </w:rPr>
        <w:t xml:space="preserve"> - формируется и представляется раздельно по видам финансового обеспечения (коды 2,4,5,6,7)</w:t>
      </w:r>
      <w:r w:rsidRPr="00186C3E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186C3E">
        <w:rPr>
          <w:iCs/>
          <w:color w:val="000000"/>
          <w:sz w:val="28"/>
          <w:szCs w:val="28"/>
          <w:lang w:bidi="ru-RU"/>
        </w:rPr>
        <w:t>(представляется</w:t>
      </w:r>
      <w:r w:rsidRPr="00186C3E">
        <w:rPr>
          <w:bCs/>
          <w:color w:val="000000"/>
          <w:sz w:val="28"/>
          <w:szCs w:val="28"/>
          <w:lang w:bidi="ru-RU"/>
        </w:rPr>
        <w:t xml:space="preserve"> на </w:t>
      </w:r>
      <w:r w:rsidRPr="00186C3E">
        <w:rPr>
          <w:color w:val="000000"/>
          <w:sz w:val="28"/>
          <w:szCs w:val="28"/>
          <w:lang w:bidi="ru-RU"/>
        </w:rPr>
        <w:t>1 июля, 1 октября);</w:t>
      </w:r>
    </w:p>
    <w:p w:rsidR="00953E55" w:rsidRPr="00186C3E" w:rsidRDefault="00953E55" w:rsidP="005D7978">
      <w:pPr>
        <w:widowControl w:val="0"/>
        <w:spacing w:line="322" w:lineRule="exact"/>
        <w:ind w:firstLine="708"/>
        <w:jc w:val="both"/>
        <w:rPr>
          <w:iCs/>
          <w:color w:val="000000"/>
          <w:sz w:val="28"/>
          <w:szCs w:val="28"/>
          <w:lang w:bidi="ru-RU"/>
        </w:rPr>
      </w:pPr>
      <w:r w:rsidRPr="00186C3E">
        <w:rPr>
          <w:sz w:val="28"/>
          <w:szCs w:val="28"/>
        </w:rPr>
        <w:t>Сведения об изменении остатков валюты баланса учреждения</w:t>
      </w:r>
      <w:r w:rsidRPr="00186C3E">
        <w:rPr>
          <w:b/>
          <w:sz w:val="28"/>
          <w:szCs w:val="28"/>
        </w:rPr>
        <w:t xml:space="preserve"> (ф. 0503773</w:t>
      </w:r>
      <w:r w:rsidRPr="00186C3E">
        <w:rPr>
          <w:sz w:val="28"/>
          <w:szCs w:val="28"/>
        </w:rPr>
        <w:t>)</w:t>
      </w:r>
      <w:r w:rsidRPr="00186C3E">
        <w:rPr>
          <w:b/>
          <w:iCs/>
          <w:color w:val="000000"/>
          <w:sz w:val="28"/>
          <w:szCs w:val="28"/>
          <w:lang w:bidi="ru-RU"/>
        </w:rPr>
        <w:t>,</w:t>
      </w:r>
      <w:r w:rsidRPr="00186C3E">
        <w:rPr>
          <w:iCs/>
          <w:color w:val="000000"/>
          <w:sz w:val="28"/>
          <w:szCs w:val="28"/>
          <w:lang w:bidi="ru-RU"/>
        </w:rPr>
        <w:t xml:space="preserve"> (представляется в течении года на дату реорганизации, ликвидации, исправление ошибок прошлых лет, при корректировке входящих остатков при первом применении стандартов бухгалтерского учета); </w:t>
      </w:r>
    </w:p>
    <w:p w:rsidR="00953E55" w:rsidRPr="00186C3E" w:rsidRDefault="00953E55" w:rsidP="00953E55">
      <w:pPr>
        <w:widowControl w:val="0"/>
        <w:spacing w:line="322" w:lineRule="exact"/>
        <w:ind w:firstLine="708"/>
        <w:jc w:val="both"/>
        <w:rPr>
          <w:iCs/>
          <w:color w:val="000000"/>
          <w:sz w:val="28"/>
          <w:szCs w:val="28"/>
          <w:lang w:bidi="ru-RU"/>
        </w:rPr>
      </w:pPr>
      <w:r w:rsidRPr="00186C3E">
        <w:rPr>
          <w:color w:val="000000"/>
          <w:sz w:val="28"/>
          <w:szCs w:val="28"/>
          <w:lang w:bidi="ru-RU"/>
        </w:rPr>
        <w:t xml:space="preserve">Сведения о принятых и неисполненных обязательствах </w:t>
      </w:r>
      <w:r w:rsidRPr="00186C3E">
        <w:rPr>
          <w:b/>
          <w:color w:val="000000"/>
          <w:sz w:val="28"/>
          <w:szCs w:val="28"/>
          <w:lang w:bidi="ru-RU"/>
        </w:rPr>
        <w:t xml:space="preserve">(ф. 0503775) </w:t>
      </w:r>
      <w:r w:rsidRPr="00186C3E">
        <w:rPr>
          <w:bCs/>
          <w:color w:val="000000"/>
          <w:sz w:val="28"/>
          <w:szCs w:val="28"/>
          <w:lang w:bidi="ru-RU"/>
        </w:rPr>
        <w:t>(</w:t>
      </w:r>
      <w:r w:rsidRPr="00186C3E">
        <w:rPr>
          <w:iCs/>
          <w:color w:val="000000"/>
          <w:sz w:val="28"/>
          <w:szCs w:val="28"/>
          <w:lang w:bidi="ru-RU"/>
        </w:rPr>
        <w:t>представляется</w:t>
      </w:r>
      <w:r w:rsidRPr="00186C3E">
        <w:rPr>
          <w:bCs/>
          <w:color w:val="000000"/>
          <w:sz w:val="28"/>
          <w:szCs w:val="28"/>
          <w:lang w:bidi="ru-RU"/>
        </w:rPr>
        <w:t xml:space="preserve"> на </w:t>
      </w:r>
      <w:r w:rsidRPr="00186C3E">
        <w:rPr>
          <w:color w:val="000000"/>
          <w:sz w:val="28"/>
          <w:szCs w:val="28"/>
          <w:lang w:bidi="ru-RU"/>
        </w:rPr>
        <w:t>1 июля, 1 октября);</w:t>
      </w:r>
    </w:p>
    <w:p w:rsidR="00953E55" w:rsidRPr="002E1062" w:rsidRDefault="00953E55" w:rsidP="00492640">
      <w:pPr>
        <w:widowControl w:val="0"/>
        <w:spacing w:line="322" w:lineRule="exact"/>
        <w:ind w:firstLine="708"/>
        <w:jc w:val="both"/>
        <w:rPr>
          <w:i/>
          <w:iCs/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об остатках денежных средств учреждения </w:t>
      </w:r>
      <w:r w:rsidRPr="003A6F8C">
        <w:rPr>
          <w:b/>
          <w:color w:val="000000"/>
          <w:sz w:val="28"/>
          <w:szCs w:val="28"/>
          <w:lang w:bidi="ru-RU"/>
        </w:rPr>
        <w:t>(ф. 0503779)</w:t>
      </w:r>
      <w:r w:rsidRPr="003A6F8C">
        <w:rPr>
          <w:color w:val="000000"/>
          <w:sz w:val="28"/>
          <w:szCs w:val="28"/>
          <w:lang w:bidi="ru-RU"/>
        </w:rPr>
        <w:t xml:space="preserve"> </w:t>
      </w:r>
      <w:r w:rsidRPr="00226126">
        <w:rPr>
          <w:color w:val="000000"/>
          <w:sz w:val="28"/>
          <w:szCs w:val="28"/>
          <w:lang w:bidi="ru-RU"/>
        </w:rPr>
        <w:t>(</w:t>
      </w:r>
      <w:r w:rsidRPr="00226126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226126">
        <w:rPr>
          <w:color w:val="000000"/>
          <w:sz w:val="28"/>
          <w:szCs w:val="28"/>
          <w:lang w:bidi="ru-RU"/>
        </w:rPr>
        <w:t>;</w:t>
      </w:r>
    </w:p>
    <w:p w:rsidR="00953E55" w:rsidRDefault="00953E55" w:rsidP="00953E55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Сведения об исполнении судебных решений по денежным обязательствам учреждения </w:t>
      </w:r>
      <w:r w:rsidRPr="003A6F8C">
        <w:rPr>
          <w:b/>
          <w:color w:val="000000"/>
          <w:sz w:val="28"/>
          <w:szCs w:val="28"/>
          <w:lang w:bidi="ru-RU"/>
        </w:rPr>
        <w:t>(ф. 0503295)</w:t>
      </w:r>
      <w:r w:rsidRPr="003A6F8C">
        <w:rPr>
          <w:color w:val="000000"/>
          <w:sz w:val="28"/>
          <w:szCs w:val="28"/>
          <w:lang w:bidi="ru-RU"/>
        </w:rPr>
        <w:t xml:space="preserve"> </w:t>
      </w:r>
      <w:r w:rsidRPr="00101B8B">
        <w:rPr>
          <w:color w:val="000000"/>
          <w:sz w:val="28"/>
          <w:szCs w:val="28"/>
          <w:lang w:bidi="ru-RU"/>
        </w:rPr>
        <w:t>(</w:t>
      </w:r>
      <w:r w:rsidRPr="00101B8B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101B8B">
        <w:rPr>
          <w:color w:val="000000"/>
          <w:sz w:val="28"/>
          <w:szCs w:val="28"/>
          <w:lang w:bidi="ru-RU"/>
        </w:rPr>
        <w:t>.</w:t>
      </w:r>
    </w:p>
    <w:p w:rsidR="002C0082" w:rsidRDefault="00953E55" w:rsidP="00953E55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 xml:space="preserve">В текстовой части Пояснительной записки к Балансу учреждения </w:t>
      </w:r>
    </w:p>
    <w:p w:rsidR="00953E55" w:rsidRDefault="00953E55" w:rsidP="002C0082">
      <w:pPr>
        <w:widowControl w:val="0"/>
        <w:spacing w:after="28" w:line="317" w:lineRule="exact"/>
        <w:jc w:val="both"/>
        <w:rPr>
          <w:color w:val="000000"/>
          <w:sz w:val="28"/>
          <w:szCs w:val="28"/>
          <w:lang w:bidi="ru-RU"/>
        </w:rPr>
      </w:pPr>
      <w:r w:rsidRPr="003A6F8C">
        <w:rPr>
          <w:color w:val="000000"/>
          <w:sz w:val="28"/>
          <w:szCs w:val="28"/>
          <w:lang w:bidi="ru-RU"/>
        </w:rPr>
        <w:t>(</w:t>
      </w:r>
      <w:r w:rsidRPr="003A6F8C">
        <w:rPr>
          <w:b/>
          <w:color w:val="000000"/>
          <w:sz w:val="28"/>
          <w:szCs w:val="28"/>
          <w:lang w:bidi="ru-RU"/>
        </w:rPr>
        <w:t>ф. 0503760)</w:t>
      </w:r>
      <w:r w:rsidRPr="003A6F8C">
        <w:rPr>
          <w:color w:val="000000"/>
          <w:sz w:val="28"/>
          <w:szCs w:val="28"/>
          <w:lang w:bidi="ru-RU"/>
        </w:rPr>
        <w:t xml:space="preserve"> следует указать факторы, оказавшие влияние на размер остатков денежных средств на счетах учреждений, а также дебиторской и кредиторской задолженности по состоянию на отчетную дату.</w:t>
      </w:r>
    </w:p>
    <w:p w:rsidR="00E15279" w:rsidRDefault="00E15279" w:rsidP="00634858">
      <w:pPr>
        <w:widowControl w:val="0"/>
        <w:spacing w:line="280" w:lineRule="exact"/>
        <w:jc w:val="both"/>
        <w:rPr>
          <w:b/>
          <w:bCs/>
          <w:color w:val="000000"/>
          <w:sz w:val="28"/>
          <w:szCs w:val="28"/>
          <w:lang w:bidi="ru-RU"/>
        </w:rPr>
      </w:pPr>
    </w:p>
    <w:p w:rsidR="00101B8B" w:rsidRDefault="00995382" w:rsidP="00E15279">
      <w:pPr>
        <w:widowControl w:val="0"/>
        <w:spacing w:line="280" w:lineRule="exact"/>
        <w:ind w:left="708" w:firstLine="708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3</w:t>
      </w:r>
      <w:r w:rsidR="00492640">
        <w:rPr>
          <w:b/>
          <w:bCs/>
          <w:color w:val="000000"/>
          <w:sz w:val="28"/>
          <w:szCs w:val="28"/>
          <w:lang w:bidi="ru-RU"/>
        </w:rPr>
        <w:t>.</w:t>
      </w:r>
      <w:r w:rsidR="00101B8B" w:rsidRPr="005B448D">
        <w:rPr>
          <w:b/>
          <w:bCs/>
          <w:color w:val="000000"/>
          <w:sz w:val="28"/>
          <w:szCs w:val="28"/>
          <w:lang w:bidi="ru-RU"/>
        </w:rPr>
        <w:t>Раскрытие информации в бухгалтерской отчетности</w:t>
      </w:r>
      <w:r w:rsidR="00101B8B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101B8B" w:rsidRPr="005B448D">
        <w:rPr>
          <w:b/>
          <w:color w:val="000000"/>
          <w:sz w:val="28"/>
          <w:szCs w:val="28"/>
          <w:lang w:bidi="ru-RU"/>
        </w:rPr>
        <w:t xml:space="preserve">бюджетных </w:t>
      </w:r>
      <w:r w:rsidR="00101B8B" w:rsidRPr="006E1858">
        <w:rPr>
          <w:b/>
          <w:bCs/>
          <w:color w:val="000000"/>
          <w:sz w:val="28"/>
          <w:szCs w:val="28"/>
          <w:lang w:bidi="ru-RU"/>
        </w:rPr>
        <w:t xml:space="preserve">и </w:t>
      </w:r>
      <w:r w:rsidR="00101B8B" w:rsidRPr="005B448D">
        <w:rPr>
          <w:b/>
          <w:color w:val="000000"/>
          <w:sz w:val="28"/>
          <w:szCs w:val="28"/>
          <w:lang w:bidi="ru-RU"/>
        </w:rPr>
        <w:t>автономных учреждений</w:t>
      </w:r>
    </w:p>
    <w:p w:rsidR="00101B8B" w:rsidRPr="005B448D" w:rsidRDefault="00101B8B" w:rsidP="00101B8B">
      <w:pPr>
        <w:widowControl w:val="0"/>
        <w:spacing w:line="280" w:lineRule="exact"/>
        <w:ind w:left="708" w:firstLine="708"/>
        <w:jc w:val="both"/>
        <w:rPr>
          <w:b/>
          <w:bCs/>
          <w:color w:val="000000"/>
          <w:sz w:val="28"/>
          <w:szCs w:val="28"/>
          <w:lang w:bidi="ru-RU"/>
        </w:rPr>
      </w:pPr>
    </w:p>
    <w:p w:rsidR="00713CE4" w:rsidRPr="00713CE4" w:rsidRDefault="00713CE4" w:rsidP="00713CE4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2C0082">
        <w:rPr>
          <w:color w:val="000000"/>
          <w:sz w:val="28"/>
          <w:szCs w:val="28"/>
          <w:lang w:bidi="ru-RU"/>
        </w:rPr>
        <w:t>3.</w:t>
      </w:r>
      <w:r>
        <w:rPr>
          <w:color w:val="000000"/>
          <w:sz w:val="28"/>
          <w:szCs w:val="28"/>
          <w:lang w:bidi="ru-RU"/>
        </w:rPr>
        <w:t>1.</w:t>
      </w:r>
      <w:r w:rsidR="002C0082">
        <w:rPr>
          <w:color w:val="000000"/>
          <w:sz w:val="28"/>
          <w:szCs w:val="28"/>
          <w:lang w:bidi="ru-RU"/>
        </w:rPr>
        <w:t xml:space="preserve"> </w:t>
      </w:r>
      <w:r w:rsidRPr="00713CE4">
        <w:rPr>
          <w:color w:val="000000"/>
          <w:sz w:val="28"/>
          <w:szCs w:val="28"/>
          <w:lang w:bidi="ru-RU"/>
        </w:rPr>
        <w:t>При отражении в Отчете (ф. 0503737) (сводном Отчете (ф. 0503737) показателей по некассовым операциям дополнительная информация (пояснения) раскрывается учреждением в разделе 3 «Анализ отчета об исполнении учреждением плана его деятельности» Пояснительной записки к Балансу учреждения (ф. 0503760) (далее - Пояснительная записка (ф. 0503760).</w:t>
      </w:r>
    </w:p>
    <w:p w:rsidR="00713CE4" w:rsidRPr="00713CE4" w:rsidRDefault="00713CE4" w:rsidP="00296E45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bookmarkStart w:id="0" w:name="_GoBack"/>
      <w:bookmarkEnd w:id="0"/>
      <w:r w:rsidRPr="00713CE4">
        <w:rPr>
          <w:color w:val="000000"/>
          <w:sz w:val="28"/>
          <w:szCs w:val="28"/>
          <w:lang w:bidi="ru-RU"/>
        </w:rPr>
        <w:t>Показатели разделов «Доходы», «Расходы», «Источники финансирования дефицита средств», в том числе плановые назн</w:t>
      </w:r>
      <w:r>
        <w:rPr>
          <w:color w:val="000000"/>
          <w:sz w:val="28"/>
          <w:szCs w:val="28"/>
          <w:lang w:bidi="ru-RU"/>
        </w:rPr>
        <w:t>ачения, отражаются в Отчете (ф.</w:t>
      </w:r>
      <w:r w:rsidRPr="00713CE4">
        <w:rPr>
          <w:color w:val="000000"/>
          <w:sz w:val="28"/>
          <w:szCs w:val="28"/>
          <w:lang w:bidi="ru-RU"/>
        </w:rPr>
        <w:t xml:space="preserve">0503737) по действующей бюджетной классификации </w:t>
      </w:r>
      <w:r>
        <w:rPr>
          <w:color w:val="000000"/>
          <w:sz w:val="28"/>
          <w:szCs w:val="28"/>
          <w:lang w:bidi="ru-RU"/>
        </w:rPr>
        <w:t xml:space="preserve">Российской </w:t>
      </w:r>
      <w:r w:rsidRPr="00713CE4">
        <w:rPr>
          <w:color w:val="000000"/>
          <w:sz w:val="28"/>
          <w:szCs w:val="28"/>
          <w:lang w:bidi="ru-RU"/>
        </w:rPr>
        <w:t>Федерации согласно Порядку № 85н и Приказу № 75н. Представление Отчета (ф. 0503737) по недействующим на отчетную дату кодам бюджетной классификации Российской Федерации недопустимо.</w:t>
      </w:r>
    </w:p>
    <w:p w:rsidR="00713CE4" w:rsidRPr="00713CE4" w:rsidRDefault="002C0082" w:rsidP="00713CE4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3.</w:t>
      </w:r>
      <w:r w:rsidR="00713CE4">
        <w:rPr>
          <w:color w:val="000000"/>
          <w:sz w:val="28"/>
          <w:szCs w:val="28"/>
          <w:lang w:bidi="ru-RU"/>
        </w:rPr>
        <w:t>2.</w:t>
      </w:r>
      <w:r>
        <w:rPr>
          <w:color w:val="000000"/>
          <w:sz w:val="28"/>
          <w:szCs w:val="28"/>
          <w:lang w:bidi="ru-RU"/>
        </w:rPr>
        <w:t xml:space="preserve"> </w:t>
      </w:r>
      <w:r w:rsidR="00713CE4" w:rsidRPr="00713CE4">
        <w:rPr>
          <w:color w:val="000000"/>
          <w:sz w:val="28"/>
          <w:szCs w:val="28"/>
          <w:lang w:bidi="ru-RU"/>
        </w:rPr>
        <w:t xml:space="preserve">Показатели Справки по консолидируемым расчетам учреждения (ф. 0503725) Отчета о движении денежных средств учреждения (ф. 0503723), Отчета об обязательствах учреждения (ф. 0503738), Отчета (ф. 0503738), содержащего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проектов), в том числе плановые назначения, отражаются в </w:t>
      </w:r>
      <w:r w:rsidR="00713CE4" w:rsidRPr="00713CE4">
        <w:rPr>
          <w:color w:val="000000"/>
          <w:sz w:val="28"/>
          <w:szCs w:val="28"/>
          <w:lang w:bidi="ru-RU"/>
        </w:rPr>
        <w:lastRenderedPageBreak/>
        <w:t xml:space="preserve">указанных отчетах по действующей бюджетной классификации Российской Федерации согласно Порядку № 85н, Приказу № 75н, Порядку № 209н. Представление указанных отчетов по недействующим на отчетную дату кодам бюджетной классификации Российской Федерации </w:t>
      </w:r>
      <w:r w:rsidR="00713CE4" w:rsidRPr="00713CE4">
        <w:rPr>
          <w:b/>
          <w:color w:val="000000"/>
          <w:sz w:val="28"/>
          <w:szCs w:val="28"/>
          <w:lang w:bidi="ru-RU"/>
        </w:rPr>
        <w:t>недопустимо.</w:t>
      </w:r>
    </w:p>
    <w:p w:rsidR="00713CE4" w:rsidRPr="001D3E29" w:rsidRDefault="00713CE4" w:rsidP="001D3E29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highlight w:val="yellow"/>
          <w:lang w:bidi="ru-RU"/>
        </w:rPr>
      </w:pPr>
      <w:r>
        <w:rPr>
          <w:color w:val="000000"/>
          <w:sz w:val="28"/>
          <w:szCs w:val="28"/>
          <w:lang w:bidi="ru-RU"/>
        </w:rPr>
        <w:t>3.</w:t>
      </w:r>
      <w:r w:rsidR="002C0082">
        <w:rPr>
          <w:color w:val="000000"/>
          <w:sz w:val="28"/>
          <w:szCs w:val="28"/>
          <w:lang w:bidi="ru-RU"/>
        </w:rPr>
        <w:t xml:space="preserve">3. </w:t>
      </w:r>
      <w:r w:rsidRPr="00713CE4">
        <w:rPr>
          <w:color w:val="000000"/>
          <w:sz w:val="28"/>
          <w:szCs w:val="28"/>
          <w:lang w:bidi="ru-RU"/>
        </w:rPr>
        <w:t>При формировании графы 4 Сведений об исполнении плана финансово</w:t>
      </w:r>
      <w:r>
        <w:rPr>
          <w:color w:val="000000"/>
          <w:sz w:val="28"/>
          <w:szCs w:val="28"/>
          <w:lang w:bidi="ru-RU"/>
        </w:rPr>
        <w:t>-</w:t>
      </w:r>
      <w:r w:rsidRPr="00713CE4">
        <w:rPr>
          <w:color w:val="000000"/>
          <w:sz w:val="28"/>
          <w:szCs w:val="28"/>
          <w:lang w:bidi="ru-RU"/>
        </w:rPr>
        <w:t xml:space="preserve">хозяйственной деятельности (ф. 0503766) (далее - Сведения (ф. 0503766) бюджетными и автономными учреждениями указываются коды целей в соответствии </w:t>
      </w:r>
      <w:r w:rsidR="001D3E29" w:rsidRPr="001D3E29">
        <w:rPr>
          <w:color w:val="000000"/>
          <w:sz w:val="28"/>
          <w:szCs w:val="28"/>
          <w:lang w:bidi="ru-RU"/>
        </w:rPr>
        <w:t xml:space="preserve">с </w:t>
      </w:r>
      <w:r w:rsidR="001D3E29">
        <w:rPr>
          <w:color w:val="000000"/>
          <w:sz w:val="28"/>
          <w:szCs w:val="28"/>
          <w:lang w:bidi="ru-RU"/>
        </w:rPr>
        <w:t xml:space="preserve">Порядком </w:t>
      </w:r>
      <w:r w:rsidR="001D3E29" w:rsidRPr="001D3E29">
        <w:rPr>
          <w:color w:val="000000"/>
          <w:sz w:val="28"/>
          <w:szCs w:val="28"/>
          <w:lang w:bidi="ru-RU"/>
        </w:rPr>
        <w:t>санкционирования расходов бюджетных и автономных учреждений Чеченской Республики,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 w:rsidR="001D3E29">
        <w:rPr>
          <w:color w:val="000000"/>
          <w:sz w:val="28"/>
          <w:szCs w:val="28"/>
          <w:lang w:bidi="ru-RU"/>
        </w:rPr>
        <w:t xml:space="preserve">  в соответствии с  приказом</w:t>
      </w:r>
      <w:r w:rsidR="001D3E29" w:rsidRPr="001D3E29">
        <w:rPr>
          <w:color w:val="000000"/>
          <w:sz w:val="28"/>
          <w:szCs w:val="28"/>
          <w:lang w:bidi="ru-RU"/>
        </w:rPr>
        <w:t xml:space="preserve"> Министерства финансов Чеченской Респ</w:t>
      </w:r>
      <w:r w:rsidR="001D3E29">
        <w:rPr>
          <w:color w:val="000000"/>
          <w:sz w:val="28"/>
          <w:szCs w:val="28"/>
          <w:lang w:bidi="ru-RU"/>
        </w:rPr>
        <w:t xml:space="preserve">ублики </w:t>
      </w:r>
      <w:r w:rsidR="001D3E29" w:rsidRPr="001D3E29">
        <w:rPr>
          <w:color w:val="000000"/>
          <w:sz w:val="28"/>
          <w:szCs w:val="28"/>
          <w:lang w:bidi="ru-RU"/>
        </w:rPr>
        <w:t>от 30 декабря 2021 г. N 665 "Об утверждении Порядка санкционирования расходов бюджетных и автономных учреждений Чеченской Республики,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Федерации"</w:t>
      </w:r>
      <w:r w:rsidR="001D3E29">
        <w:rPr>
          <w:color w:val="000000"/>
          <w:sz w:val="28"/>
          <w:szCs w:val="28"/>
          <w:lang w:bidi="ru-RU"/>
        </w:rPr>
        <w:t>.</w:t>
      </w:r>
    </w:p>
    <w:p w:rsidR="00713CE4" w:rsidRPr="00713CE4" w:rsidRDefault="00713CE4" w:rsidP="00953E55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>В разделе 1 «Доходы учреждения» и в разделе 3 «Источники финансирования дефицита средств учреждения» Сведений (ф. 0503766) отражаются детализированные показатели, по которым исполнение плановых назначений по состоянию на 01.07.2022 и 01.10.2022 соответственно не превышали 45%, 70% от годовых показателей отчетного финансового года плана финансово-хозяйственной деятельности. При этом показатели графы 8 разделов 1 и 3 не заполняются, при необходимости пояснения указываются в текстовой части Пояснительной записки (ф. 0503760).</w:t>
      </w:r>
    </w:p>
    <w:p w:rsidR="00713CE4" w:rsidRPr="00713CE4" w:rsidRDefault="00713CE4" w:rsidP="001D3E29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>Показатели разделов 1 «Доходы учреждения», 2 «Расходы учреждения», 3 «Источники финансирования дефицита средств учреждения», в том числе плановые назначения, отражаются в Сведениях (ф. 0503766) по действующей бюджетной классификации Российской Федерации согласно Порядку № 85н и Приказу № 75н. Представление Сведений (ф. 0503766) по недействующим на отчетную дату кодам бюджетной классификации Российской Федерации недопустимо.</w:t>
      </w:r>
    </w:p>
    <w:p w:rsidR="00713CE4" w:rsidRPr="00713CE4" w:rsidRDefault="002C0082" w:rsidP="00713CE4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</w:t>
      </w:r>
      <w:r w:rsidR="00953E55">
        <w:rPr>
          <w:color w:val="000000"/>
          <w:sz w:val="28"/>
          <w:szCs w:val="28"/>
          <w:lang w:bidi="ru-RU"/>
        </w:rPr>
        <w:t>.</w:t>
      </w:r>
      <w:r>
        <w:rPr>
          <w:color w:val="000000"/>
          <w:sz w:val="28"/>
          <w:szCs w:val="28"/>
          <w:lang w:bidi="ru-RU"/>
        </w:rPr>
        <w:t xml:space="preserve">4. </w:t>
      </w:r>
      <w:r w:rsidR="00713CE4" w:rsidRPr="00713CE4">
        <w:rPr>
          <w:color w:val="000000"/>
          <w:sz w:val="28"/>
          <w:szCs w:val="28"/>
          <w:lang w:bidi="ru-RU"/>
        </w:rPr>
        <w:t>Информация в Сведениях по дебиторской и кредиторской задолженности учреждения (ф. 0503769) (далее - Сведения (ф. 0503769) в 2022 году отражается с учетом положений пункта 2.1.5 настоящего письма, а также следующих особенностей.</w:t>
      </w:r>
    </w:p>
    <w:p w:rsidR="00713CE4" w:rsidRPr="00713CE4" w:rsidRDefault="00713CE4" w:rsidP="00713CE4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 xml:space="preserve">При формировании номера счета в графе 1 раздела 1 Сведений (ф. 0503769) в 5 </w:t>
      </w:r>
      <w:r w:rsidR="00492640">
        <w:rPr>
          <w:color w:val="000000"/>
          <w:sz w:val="28"/>
          <w:szCs w:val="28"/>
          <w:lang w:bidi="ru-RU"/>
        </w:rPr>
        <w:t>-</w:t>
      </w:r>
      <w:r w:rsidRPr="00713CE4">
        <w:rPr>
          <w:color w:val="000000"/>
          <w:sz w:val="28"/>
          <w:szCs w:val="28"/>
          <w:lang w:bidi="ru-RU"/>
        </w:rPr>
        <w:t xml:space="preserve"> 14 разрядах номера счета отражаются нули, за исключением отражения объектов бухгалтерского учета, возникающих при осуществлении деятельности с целевыми средствами, предоставляемыми в рамках реализации национальных проектов (программ), а также комплексного плана модернизации и расширения магистральной инфраструктуры (региональных проектов в составе </w:t>
      </w:r>
      <w:r w:rsidRPr="00713CE4">
        <w:rPr>
          <w:color w:val="000000"/>
          <w:sz w:val="28"/>
          <w:szCs w:val="28"/>
          <w:lang w:bidi="ru-RU"/>
        </w:rPr>
        <w:lastRenderedPageBreak/>
        <w:t>национальных проектов), если иное не предусмотрено требованиями целевого назначения активов, обязательств, иных объектов бухгалтерского учета.</w:t>
      </w:r>
    </w:p>
    <w:p w:rsidR="00713CE4" w:rsidRPr="00713CE4" w:rsidRDefault="00713CE4" w:rsidP="00713CE4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>В графе 1 Сведений (ф. 0503769) указываются номера соответствующих аналит</w:t>
      </w:r>
      <w:r w:rsidR="00953E55">
        <w:rPr>
          <w:color w:val="000000"/>
          <w:sz w:val="28"/>
          <w:szCs w:val="28"/>
          <w:lang w:bidi="ru-RU"/>
        </w:rPr>
        <w:t xml:space="preserve">ических счетов, содержащие в 1- 4, 15 - </w:t>
      </w:r>
      <w:r w:rsidRPr="00713CE4">
        <w:rPr>
          <w:color w:val="000000"/>
          <w:sz w:val="28"/>
          <w:szCs w:val="28"/>
          <w:lang w:bidi="ru-RU"/>
        </w:rPr>
        <w:t>17 разрядах соответственно действующие коды раздела, подраздела классификации расходов бюджетов, аналитической группы подвида доходов бюджетов (коды вида расходов, аналитической группы вида источников финансирования дефицитов бюджетов) согласно Порядку № 85н, Приказу № 75н, в 24 - 26 разрядах - действующие коды классификации операций сектора государственного управления (КОСГУ) согласно Порядку № 209н. Представление Сведений (ф. 0503769) с указанием недействующих на отчетную дату кодов бюджетной классификации Российской</w:t>
      </w:r>
    </w:p>
    <w:p w:rsidR="00713CE4" w:rsidRPr="00713CE4" w:rsidRDefault="00713CE4" w:rsidP="00713CE4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>Федерации недопустимо.</w:t>
      </w:r>
    </w:p>
    <w:p w:rsidR="00713CE4" w:rsidRPr="00713CE4" w:rsidRDefault="00713CE4" w:rsidP="00713CE4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 xml:space="preserve">Раздел 2 сведения о просроченной задолженности Сведений (ф. 0503769) заполняется в разрезе кодов счетов бюджетного учета и </w:t>
      </w:r>
      <w:r w:rsidR="00B17E69">
        <w:rPr>
          <w:color w:val="000000"/>
          <w:sz w:val="28"/>
          <w:szCs w:val="28"/>
          <w:lang w:bidi="ru-RU"/>
        </w:rPr>
        <w:t>годов образования задолженности</w:t>
      </w:r>
      <w:r w:rsidRPr="00713CE4">
        <w:rPr>
          <w:color w:val="000000"/>
          <w:sz w:val="28"/>
          <w:szCs w:val="28"/>
          <w:lang w:bidi="ru-RU"/>
        </w:rPr>
        <w:t>. При этом информация в разрезе дебиторов/кредиторов (показатели граф 5-8) при представлении сводных Сведений (ф. 0503769) в отчетности на 1 июля и 1 октября 2022 года не раскрывается.</w:t>
      </w:r>
    </w:p>
    <w:p w:rsidR="00713CE4" w:rsidRPr="00713CE4" w:rsidRDefault="002C0082" w:rsidP="002C0082">
      <w:pPr>
        <w:widowControl w:val="0"/>
        <w:tabs>
          <w:tab w:val="left" w:pos="709"/>
        </w:tabs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3.</w:t>
      </w:r>
      <w:r w:rsidR="00713CE4">
        <w:rPr>
          <w:color w:val="000000"/>
          <w:sz w:val="28"/>
          <w:szCs w:val="28"/>
          <w:lang w:bidi="ru-RU"/>
        </w:rPr>
        <w:t>5.</w:t>
      </w:r>
      <w:r>
        <w:rPr>
          <w:color w:val="000000"/>
          <w:sz w:val="28"/>
          <w:szCs w:val="28"/>
          <w:lang w:bidi="ru-RU"/>
        </w:rPr>
        <w:t xml:space="preserve"> </w:t>
      </w:r>
      <w:r w:rsidR="00713CE4" w:rsidRPr="00713CE4">
        <w:rPr>
          <w:color w:val="000000"/>
          <w:sz w:val="28"/>
          <w:szCs w:val="28"/>
          <w:lang w:bidi="ru-RU"/>
        </w:rPr>
        <w:t>При наличии остатков на банковских счетах, открытых учреждению в кредитной организации, в отношении которой Банком России было принято решение об отзыве лицензии на осуществление банковских операций, дополнительная информация по наименованию кредитной организации и суммы денежных средств, отнесенной на счет 0 209 81 000 «Расчеты по недостачам денежных средств" при отзыве лицензии на осуществление банковских операций, раскрывается в текстовой части раздела 4 «Анализ показателей отчетности учреждения» Пояснительной записки (ф. 0503760). При этом указанная информация в Сведениях (ф. 0503779) не раскрывается.</w:t>
      </w:r>
    </w:p>
    <w:p w:rsidR="001D3E29" w:rsidRDefault="00713CE4" w:rsidP="00492640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713CE4">
        <w:rPr>
          <w:color w:val="000000"/>
          <w:sz w:val="28"/>
          <w:szCs w:val="28"/>
          <w:lang w:bidi="ru-RU"/>
        </w:rPr>
        <w:t>Показатель по счету 0 210 03 000 «Расчеты с финансовым органом по наличным денежным средствам» и 0 201 23 000 «Денежные средства учреждения в кредитной организации в пути» отражается в разделе 1 «Счета в кредитной организации» Сведений (ф. 0503779) в структуре «00000000000000000000».</w:t>
      </w:r>
    </w:p>
    <w:p w:rsidR="00DF6215" w:rsidRPr="003A6F8C" w:rsidRDefault="00DF6215" w:rsidP="001D3E29">
      <w:pPr>
        <w:widowControl w:val="0"/>
        <w:spacing w:line="322" w:lineRule="exact"/>
        <w:ind w:firstLine="708"/>
        <w:jc w:val="both"/>
        <w:rPr>
          <w:b/>
          <w:color w:val="000000"/>
          <w:sz w:val="28"/>
          <w:szCs w:val="28"/>
          <w:lang w:bidi="ru-RU"/>
        </w:rPr>
      </w:pPr>
      <w:r w:rsidRPr="003A6F8C">
        <w:rPr>
          <w:b/>
          <w:color w:val="000000"/>
          <w:sz w:val="28"/>
          <w:szCs w:val="28"/>
          <w:lang w:bidi="ru-RU"/>
        </w:rPr>
        <w:t>Обратите внимание!</w:t>
      </w:r>
    </w:p>
    <w:p w:rsidR="00DF6215" w:rsidRPr="003A6F8C" w:rsidRDefault="00DF6215" w:rsidP="00DF6215">
      <w:pPr>
        <w:widowControl w:val="0"/>
        <w:spacing w:line="322" w:lineRule="exact"/>
        <w:ind w:firstLine="720"/>
        <w:jc w:val="both"/>
        <w:rPr>
          <w:sz w:val="28"/>
          <w:szCs w:val="28"/>
        </w:rPr>
      </w:pPr>
      <w:r w:rsidRPr="003A6F8C">
        <w:rPr>
          <w:sz w:val="28"/>
          <w:szCs w:val="28"/>
        </w:rPr>
        <w:t>При смене типа государственных учреждений в течении года, реорганизации или ликвидации, отчетность должна быть сформирована по состоянию на 1 июля 20</w:t>
      </w:r>
      <w:r w:rsidR="00101B8B" w:rsidRPr="00101B8B">
        <w:rPr>
          <w:sz w:val="28"/>
          <w:szCs w:val="28"/>
        </w:rPr>
        <w:t>2</w:t>
      </w:r>
      <w:r w:rsidR="00492640">
        <w:rPr>
          <w:sz w:val="28"/>
          <w:szCs w:val="28"/>
        </w:rPr>
        <w:t>2</w:t>
      </w:r>
      <w:r w:rsidRPr="003A6F8C">
        <w:rPr>
          <w:sz w:val="28"/>
          <w:szCs w:val="28"/>
        </w:rPr>
        <w:t xml:space="preserve"> года в объеме форм годовой бюджетной, сводной бухгалтерской отчетности, установленных Министерством финансов Российской Федерации, с учетом мероприятий по ликвидации, реорганизации, смене типа учреждения в первом полугодии 20</w:t>
      </w:r>
      <w:r w:rsidR="00101B8B" w:rsidRPr="00101B8B">
        <w:rPr>
          <w:sz w:val="28"/>
          <w:szCs w:val="28"/>
        </w:rPr>
        <w:t>2</w:t>
      </w:r>
      <w:r w:rsidR="00995382">
        <w:rPr>
          <w:sz w:val="28"/>
          <w:szCs w:val="28"/>
        </w:rPr>
        <w:t>2</w:t>
      </w:r>
      <w:r w:rsidRPr="003A6F8C">
        <w:rPr>
          <w:sz w:val="28"/>
          <w:szCs w:val="28"/>
        </w:rPr>
        <w:t xml:space="preserve"> года. </w:t>
      </w:r>
    </w:p>
    <w:p w:rsidR="005B448D" w:rsidRPr="00BD0896" w:rsidRDefault="00DF6215" w:rsidP="00BD0896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3A6F8C">
        <w:rPr>
          <w:sz w:val="28"/>
          <w:szCs w:val="28"/>
        </w:rPr>
        <w:t>В случае реорганизации (присоединения, слияния, разделения</w:t>
      </w:r>
      <w:r w:rsidR="00492640">
        <w:rPr>
          <w:sz w:val="28"/>
          <w:szCs w:val="28"/>
        </w:rPr>
        <w:t>, передачи на другой уровень бюджета</w:t>
      </w:r>
      <w:r w:rsidRPr="003A6F8C">
        <w:rPr>
          <w:sz w:val="28"/>
          <w:szCs w:val="28"/>
        </w:rPr>
        <w:t>) государственных учреждений, учредитель и учреждения формируют в межотчетный период 01.01.20</w:t>
      </w:r>
      <w:r w:rsidR="00101B8B" w:rsidRPr="00101B8B">
        <w:rPr>
          <w:sz w:val="28"/>
          <w:szCs w:val="28"/>
        </w:rPr>
        <w:t>2</w:t>
      </w:r>
      <w:r w:rsidR="00995382">
        <w:rPr>
          <w:sz w:val="28"/>
          <w:szCs w:val="28"/>
        </w:rPr>
        <w:t>2</w:t>
      </w:r>
      <w:r w:rsidRPr="003A6F8C">
        <w:rPr>
          <w:sz w:val="28"/>
          <w:szCs w:val="28"/>
        </w:rPr>
        <w:t xml:space="preserve"> года передаточные акты активов и обязательств в структуре сводного баланса ф. 0503130, ф. 0503730.</w:t>
      </w:r>
    </w:p>
    <w:sectPr w:rsidR="005B448D" w:rsidRPr="00BD0896" w:rsidSect="00E15279">
      <w:headerReference w:type="even" r:id="rId7"/>
      <w:headerReference w:type="default" r:id="rId8"/>
      <w:footerReference w:type="default" r:id="rId9"/>
      <w:pgSz w:w="11906" w:h="16838"/>
      <w:pgMar w:top="851" w:right="1134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074" w:rsidRDefault="00B87074" w:rsidP="006976BD">
      <w:r>
        <w:separator/>
      </w:r>
    </w:p>
  </w:endnote>
  <w:endnote w:type="continuationSeparator" w:id="0">
    <w:p w:rsidR="00B87074" w:rsidRDefault="00B87074" w:rsidP="0069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8365180"/>
      <w:docPartObj>
        <w:docPartGallery w:val="Page Numbers (Bottom of Page)"/>
        <w:docPartUnique/>
      </w:docPartObj>
    </w:sdtPr>
    <w:sdtEndPr/>
    <w:sdtContent>
      <w:p w:rsidR="006976BD" w:rsidRDefault="006976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E45">
          <w:rPr>
            <w:noProof/>
          </w:rPr>
          <w:t>9</w:t>
        </w:r>
        <w:r>
          <w:fldChar w:fldCharType="end"/>
        </w:r>
      </w:p>
    </w:sdtContent>
  </w:sdt>
  <w:p w:rsidR="006976BD" w:rsidRDefault="006976BD">
    <w:pPr>
      <w:pStyle w:val="ab"/>
    </w:pPr>
  </w:p>
  <w:p w:rsidR="00DA42BD" w:rsidRDefault="00DA42BD"/>
  <w:p w:rsidR="00DA42BD" w:rsidRDefault="00DA42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074" w:rsidRDefault="00B87074" w:rsidP="006976BD">
      <w:r>
        <w:separator/>
      </w:r>
    </w:p>
  </w:footnote>
  <w:footnote w:type="continuationSeparator" w:id="0">
    <w:p w:rsidR="00B87074" w:rsidRDefault="00B87074" w:rsidP="00697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09D" w:rsidRDefault="00BD719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C6EB039" wp14:editId="6D6B5D03">
              <wp:simplePos x="0" y="0"/>
              <wp:positionH relativeFrom="page">
                <wp:posOffset>3836670</wp:posOffset>
              </wp:positionH>
              <wp:positionV relativeFrom="page">
                <wp:posOffset>598805</wp:posOffset>
              </wp:positionV>
              <wp:extent cx="76835" cy="173355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609D" w:rsidRDefault="00BD719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15279" w:rsidRPr="00E15279">
                            <w:rPr>
                              <w:rStyle w:val="a3"/>
                              <w:noProof/>
                            </w:rPr>
                            <w:t>12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EB03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02.1pt;margin-top:47.15pt;width:6.05pt;height:13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" filled="f" stroked="f">
              <v:textbox style="mso-fit-shape-to-text:t" inset="0,0,0,0">
                <w:txbxContent>
                  <w:p w:rsidR="007E609D" w:rsidRDefault="00BD719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15279" w:rsidRPr="00E15279">
                      <w:rPr>
                        <w:rStyle w:val="a3"/>
                        <w:noProof/>
                      </w:rPr>
                      <w:t>12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A42BD" w:rsidRDefault="00DA42BD"/>
  <w:p w:rsidR="00DA42BD" w:rsidRDefault="00DA42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7E2" w:rsidRDefault="001E27E2">
    <w:pPr>
      <w:pStyle w:val="a9"/>
      <w:jc w:val="center"/>
    </w:pPr>
  </w:p>
  <w:p w:rsidR="001E27E2" w:rsidRDefault="001E27E2">
    <w:pPr>
      <w:pStyle w:val="a9"/>
    </w:pPr>
  </w:p>
  <w:p w:rsidR="00DA42BD" w:rsidRDefault="00DA42BD"/>
  <w:p w:rsidR="00DA42BD" w:rsidRDefault="00DA42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026F5"/>
    <w:multiLevelType w:val="multilevel"/>
    <w:tmpl w:val="5E3204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DD65C4"/>
    <w:multiLevelType w:val="multilevel"/>
    <w:tmpl w:val="D73EF3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7D603A"/>
    <w:multiLevelType w:val="multilevel"/>
    <w:tmpl w:val="800022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D4B2C02"/>
    <w:multiLevelType w:val="multilevel"/>
    <w:tmpl w:val="1EC27E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F24433"/>
    <w:multiLevelType w:val="hybridMultilevel"/>
    <w:tmpl w:val="0866A3DE"/>
    <w:lvl w:ilvl="0" w:tplc="B35C78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496880"/>
    <w:multiLevelType w:val="multilevel"/>
    <w:tmpl w:val="3208A58C"/>
    <w:lvl w:ilvl="0">
      <w:start w:val="1"/>
      <w:numFmt w:val="decimal"/>
      <w:lvlText w:val="%1."/>
      <w:lvlJc w:val="left"/>
      <w:rPr>
        <w:rFonts w:ascii="Times New Roman" w:eastAsia="Tahom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3D2E25"/>
    <w:multiLevelType w:val="multilevel"/>
    <w:tmpl w:val="ED72D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6017BD"/>
    <w:multiLevelType w:val="multilevel"/>
    <w:tmpl w:val="BE54517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2790D"/>
    <w:multiLevelType w:val="multilevel"/>
    <w:tmpl w:val="8ED62C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7C7B26"/>
    <w:multiLevelType w:val="hybridMultilevel"/>
    <w:tmpl w:val="B1549988"/>
    <w:lvl w:ilvl="0" w:tplc="86F4C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3C3D5B"/>
    <w:multiLevelType w:val="multilevel"/>
    <w:tmpl w:val="04D0DA8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B13B79"/>
    <w:multiLevelType w:val="multilevel"/>
    <w:tmpl w:val="8092048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4A34CC"/>
    <w:multiLevelType w:val="multilevel"/>
    <w:tmpl w:val="625AB0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C4517D"/>
    <w:multiLevelType w:val="multilevel"/>
    <w:tmpl w:val="D2E2B5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AF91959"/>
    <w:multiLevelType w:val="multilevel"/>
    <w:tmpl w:val="2188D5D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9A7610"/>
    <w:multiLevelType w:val="hybridMultilevel"/>
    <w:tmpl w:val="82D811E8"/>
    <w:lvl w:ilvl="0" w:tplc="D390BA3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30707"/>
    <w:multiLevelType w:val="hybridMultilevel"/>
    <w:tmpl w:val="5C18910A"/>
    <w:lvl w:ilvl="0" w:tplc="00981EC2">
      <w:start w:val="1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431E10D4"/>
    <w:multiLevelType w:val="multilevel"/>
    <w:tmpl w:val="81D6854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0C5CEF"/>
    <w:multiLevelType w:val="hybridMultilevel"/>
    <w:tmpl w:val="89A4F40E"/>
    <w:lvl w:ilvl="0" w:tplc="47BA331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11647"/>
    <w:multiLevelType w:val="multilevel"/>
    <w:tmpl w:val="BDE6C4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C82952"/>
    <w:multiLevelType w:val="multilevel"/>
    <w:tmpl w:val="B14097B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9C5BEB"/>
    <w:multiLevelType w:val="hybridMultilevel"/>
    <w:tmpl w:val="BE821B5A"/>
    <w:lvl w:ilvl="0" w:tplc="42A8A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92ECF"/>
    <w:multiLevelType w:val="multilevel"/>
    <w:tmpl w:val="EE8284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D07A7F"/>
    <w:multiLevelType w:val="multilevel"/>
    <w:tmpl w:val="48741732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566A92"/>
    <w:multiLevelType w:val="multilevel"/>
    <w:tmpl w:val="800022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60F1BC8"/>
    <w:multiLevelType w:val="multilevel"/>
    <w:tmpl w:val="1466E7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6359AA"/>
    <w:multiLevelType w:val="multilevel"/>
    <w:tmpl w:val="48F2E0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A4829A1"/>
    <w:multiLevelType w:val="multilevel"/>
    <w:tmpl w:val="831A0358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4D0E97"/>
    <w:multiLevelType w:val="multilevel"/>
    <w:tmpl w:val="1EC27EC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5B01BB"/>
    <w:multiLevelType w:val="multilevel"/>
    <w:tmpl w:val="800022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C0E705D"/>
    <w:multiLevelType w:val="multilevel"/>
    <w:tmpl w:val="EBD4A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656FD0"/>
    <w:multiLevelType w:val="hybridMultilevel"/>
    <w:tmpl w:val="1D3AC020"/>
    <w:lvl w:ilvl="0" w:tplc="5F9407A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26"/>
  </w:num>
  <w:num w:numId="2">
    <w:abstractNumId w:val="13"/>
  </w:num>
  <w:num w:numId="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8"/>
  </w:num>
  <w:num w:numId="6">
    <w:abstractNumId w:val="3"/>
  </w:num>
  <w:num w:numId="7">
    <w:abstractNumId w:val="1"/>
  </w:num>
  <w:num w:numId="8">
    <w:abstractNumId w:val="28"/>
  </w:num>
  <w:num w:numId="9">
    <w:abstractNumId w:val="18"/>
  </w:num>
  <w:num w:numId="10">
    <w:abstractNumId w:val="16"/>
  </w:num>
  <w:num w:numId="11">
    <w:abstractNumId w:val="15"/>
  </w:num>
  <w:num w:numId="12">
    <w:abstractNumId w:val="6"/>
  </w:num>
  <w:num w:numId="13">
    <w:abstractNumId w:val="9"/>
  </w:num>
  <w:num w:numId="14">
    <w:abstractNumId w:val="20"/>
  </w:num>
  <w:num w:numId="15">
    <w:abstractNumId w:val="14"/>
  </w:num>
  <w:num w:numId="16">
    <w:abstractNumId w:val="7"/>
  </w:num>
  <w:num w:numId="17">
    <w:abstractNumId w:val="5"/>
  </w:num>
  <w:num w:numId="18">
    <w:abstractNumId w:val="10"/>
  </w:num>
  <w:num w:numId="19">
    <w:abstractNumId w:val="17"/>
  </w:num>
  <w:num w:numId="20">
    <w:abstractNumId w:val="27"/>
  </w:num>
  <w:num w:numId="21">
    <w:abstractNumId w:val="22"/>
  </w:num>
  <w:num w:numId="22">
    <w:abstractNumId w:val="12"/>
  </w:num>
  <w:num w:numId="23">
    <w:abstractNumId w:val="30"/>
  </w:num>
  <w:num w:numId="24">
    <w:abstractNumId w:val="24"/>
  </w:num>
  <w:num w:numId="25">
    <w:abstractNumId w:val="29"/>
  </w:num>
  <w:num w:numId="26">
    <w:abstractNumId w:val="2"/>
  </w:num>
  <w:num w:numId="27">
    <w:abstractNumId w:val="21"/>
  </w:num>
  <w:num w:numId="28">
    <w:abstractNumId w:val="31"/>
  </w:num>
  <w:num w:numId="29">
    <w:abstractNumId w:val="19"/>
  </w:num>
  <w:num w:numId="30">
    <w:abstractNumId w:val="23"/>
  </w:num>
  <w:num w:numId="31">
    <w:abstractNumId w:val="25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0D"/>
    <w:rsid w:val="00034F8D"/>
    <w:rsid w:val="0003691F"/>
    <w:rsid w:val="0004155B"/>
    <w:rsid w:val="00051A20"/>
    <w:rsid w:val="000804A0"/>
    <w:rsid w:val="00081C1A"/>
    <w:rsid w:val="00081C44"/>
    <w:rsid w:val="0009104F"/>
    <w:rsid w:val="000A3E39"/>
    <w:rsid w:val="000B7551"/>
    <w:rsid w:val="000C6AEF"/>
    <w:rsid w:val="000D51A6"/>
    <w:rsid w:val="000E07D5"/>
    <w:rsid w:val="000E608A"/>
    <w:rsid w:val="00101B8B"/>
    <w:rsid w:val="00120334"/>
    <w:rsid w:val="0012207A"/>
    <w:rsid w:val="0013358B"/>
    <w:rsid w:val="00186C3E"/>
    <w:rsid w:val="001909C5"/>
    <w:rsid w:val="001D3E29"/>
    <w:rsid w:val="001E27E2"/>
    <w:rsid w:val="001E4F1C"/>
    <w:rsid w:val="00226126"/>
    <w:rsid w:val="00254438"/>
    <w:rsid w:val="00296E45"/>
    <w:rsid w:val="002C0082"/>
    <w:rsid w:val="002C513B"/>
    <w:rsid w:val="002E1062"/>
    <w:rsid w:val="002E51E1"/>
    <w:rsid w:val="002F6192"/>
    <w:rsid w:val="00301BC8"/>
    <w:rsid w:val="00302CCC"/>
    <w:rsid w:val="0031618B"/>
    <w:rsid w:val="0032023C"/>
    <w:rsid w:val="00321E9A"/>
    <w:rsid w:val="00327191"/>
    <w:rsid w:val="00367D20"/>
    <w:rsid w:val="00387313"/>
    <w:rsid w:val="003A465E"/>
    <w:rsid w:val="003D2BA3"/>
    <w:rsid w:val="003E611D"/>
    <w:rsid w:val="00425009"/>
    <w:rsid w:val="00436E73"/>
    <w:rsid w:val="00481A9B"/>
    <w:rsid w:val="00492640"/>
    <w:rsid w:val="004F169F"/>
    <w:rsid w:val="0051533A"/>
    <w:rsid w:val="0057556B"/>
    <w:rsid w:val="0058726F"/>
    <w:rsid w:val="005B448D"/>
    <w:rsid w:val="005D1D16"/>
    <w:rsid w:val="005D7978"/>
    <w:rsid w:val="005E6942"/>
    <w:rsid w:val="005F6ED6"/>
    <w:rsid w:val="00603631"/>
    <w:rsid w:val="00604F7B"/>
    <w:rsid w:val="006124AC"/>
    <w:rsid w:val="00622C8C"/>
    <w:rsid w:val="006264B6"/>
    <w:rsid w:val="00631FBF"/>
    <w:rsid w:val="00634858"/>
    <w:rsid w:val="0063776E"/>
    <w:rsid w:val="00656A60"/>
    <w:rsid w:val="00676664"/>
    <w:rsid w:val="00683BDB"/>
    <w:rsid w:val="006976BD"/>
    <w:rsid w:val="006A134B"/>
    <w:rsid w:val="006A7B5C"/>
    <w:rsid w:val="006A7BBE"/>
    <w:rsid w:val="006B3DDC"/>
    <w:rsid w:val="006C4D7B"/>
    <w:rsid w:val="006E1858"/>
    <w:rsid w:val="006F4A02"/>
    <w:rsid w:val="00713CE4"/>
    <w:rsid w:val="007408A5"/>
    <w:rsid w:val="00742D05"/>
    <w:rsid w:val="00752569"/>
    <w:rsid w:val="00777318"/>
    <w:rsid w:val="00777E77"/>
    <w:rsid w:val="007B342F"/>
    <w:rsid w:val="007B41D3"/>
    <w:rsid w:val="007C1D56"/>
    <w:rsid w:val="007D68D4"/>
    <w:rsid w:val="007D7A23"/>
    <w:rsid w:val="007F2D2D"/>
    <w:rsid w:val="00802642"/>
    <w:rsid w:val="008106A9"/>
    <w:rsid w:val="00816A54"/>
    <w:rsid w:val="008323FC"/>
    <w:rsid w:val="008447B6"/>
    <w:rsid w:val="008550BA"/>
    <w:rsid w:val="008950C6"/>
    <w:rsid w:val="00896B9E"/>
    <w:rsid w:val="008A0B25"/>
    <w:rsid w:val="00917079"/>
    <w:rsid w:val="00934518"/>
    <w:rsid w:val="00942CB6"/>
    <w:rsid w:val="00947EBB"/>
    <w:rsid w:val="00953E55"/>
    <w:rsid w:val="00972504"/>
    <w:rsid w:val="00995382"/>
    <w:rsid w:val="009E2E2B"/>
    <w:rsid w:val="009E6F18"/>
    <w:rsid w:val="009F0AAF"/>
    <w:rsid w:val="00A054EA"/>
    <w:rsid w:val="00A830B8"/>
    <w:rsid w:val="00AD7562"/>
    <w:rsid w:val="00AF3504"/>
    <w:rsid w:val="00AF658E"/>
    <w:rsid w:val="00B04A53"/>
    <w:rsid w:val="00B17E1F"/>
    <w:rsid w:val="00B17E69"/>
    <w:rsid w:val="00B454FA"/>
    <w:rsid w:val="00B7088A"/>
    <w:rsid w:val="00B723BC"/>
    <w:rsid w:val="00B87074"/>
    <w:rsid w:val="00BB3138"/>
    <w:rsid w:val="00BC2B85"/>
    <w:rsid w:val="00BC454D"/>
    <w:rsid w:val="00BD0896"/>
    <w:rsid w:val="00BD7191"/>
    <w:rsid w:val="00BF5A47"/>
    <w:rsid w:val="00C25FC7"/>
    <w:rsid w:val="00C36021"/>
    <w:rsid w:val="00C36A2B"/>
    <w:rsid w:val="00C45858"/>
    <w:rsid w:val="00C56C16"/>
    <w:rsid w:val="00C65E68"/>
    <w:rsid w:val="00C702BC"/>
    <w:rsid w:val="00CE105B"/>
    <w:rsid w:val="00D10D5C"/>
    <w:rsid w:val="00D1321C"/>
    <w:rsid w:val="00D26C40"/>
    <w:rsid w:val="00D27A4D"/>
    <w:rsid w:val="00D66BE7"/>
    <w:rsid w:val="00D741A7"/>
    <w:rsid w:val="00D77D91"/>
    <w:rsid w:val="00D863B8"/>
    <w:rsid w:val="00DA42BD"/>
    <w:rsid w:val="00DA7AA2"/>
    <w:rsid w:val="00DB2A25"/>
    <w:rsid w:val="00DB7A0D"/>
    <w:rsid w:val="00DC4B97"/>
    <w:rsid w:val="00DC618F"/>
    <w:rsid w:val="00DF6215"/>
    <w:rsid w:val="00E15279"/>
    <w:rsid w:val="00E208E5"/>
    <w:rsid w:val="00E34EBE"/>
    <w:rsid w:val="00E36C58"/>
    <w:rsid w:val="00E408F0"/>
    <w:rsid w:val="00E673C6"/>
    <w:rsid w:val="00E808E9"/>
    <w:rsid w:val="00E87B0E"/>
    <w:rsid w:val="00E946E9"/>
    <w:rsid w:val="00EA14C0"/>
    <w:rsid w:val="00EB2C0A"/>
    <w:rsid w:val="00EC1EAF"/>
    <w:rsid w:val="00F03373"/>
    <w:rsid w:val="00F227B7"/>
    <w:rsid w:val="00F24A39"/>
    <w:rsid w:val="00F37211"/>
    <w:rsid w:val="00F55E37"/>
    <w:rsid w:val="00F579A9"/>
    <w:rsid w:val="00F62283"/>
    <w:rsid w:val="00F94839"/>
    <w:rsid w:val="00FA3386"/>
    <w:rsid w:val="00FB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34644-66F7-46C1-91E7-F0ECE667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6976B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76BD"/>
    <w:pPr>
      <w:widowControl w:val="0"/>
      <w:shd w:val="clear" w:color="auto" w:fill="FFFFFF"/>
      <w:spacing w:after="240" w:line="30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3">
    <w:name w:val="Колонтитул"/>
    <w:rsid w:val="006976BD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footnote text"/>
    <w:basedOn w:val="a"/>
    <w:link w:val="a5"/>
    <w:rsid w:val="006976BD"/>
  </w:style>
  <w:style w:type="character" w:customStyle="1" w:styleId="a5">
    <w:name w:val="Текст сноски Знак"/>
    <w:basedOn w:val="a0"/>
    <w:link w:val="a4"/>
    <w:rsid w:val="006976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6976BD"/>
    <w:rPr>
      <w:rFonts w:cs="Times New Roman"/>
      <w:vertAlign w:val="superscript"/>
    </w:rPr>
  </w:style>
  <w:style w:type="paragraph" w:customStyle="1" w:styleId="ConsPlusNormal">
    <w:name w:val="ConsPlusNormal"/>
    <w:rsid w:val="006976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6976B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976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97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76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7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76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Заголовок №1_"/>
    <w:link w:val="10"/>
    <w:locked/>
    <w:rsid w:val="00EA14C0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A14C0"/>
    <w:pPr>
      <w:widowControl w:val="0"/>
      <w:shd w:val="clear" w:color="auto" w:fill="FFFFFF"/>
      <w:spacing w:before="300"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d">
    <w:name w:val="Колонтитул_"/>
    <w:basedOn w:val="a0"/>
    <w:rsid w:val="00D27A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Impact8pt">
    <w:name w:val="Колонтитул + Impact;8 pt;Не полужирный"/>
    <w:basedOn w:val="ad"/>
    <w:rsid w:val="00D27A4D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e">
    <w:name w:val="List Paragraph"/>
    <w:basedOn w:val="a"/>
    <w:uiPriority w:val="34"/>
    <w:qFormat/>
    <w:rsid w:val="00D27A4D"/>
    <w:pPr>
      <w:ind w:left="720"/>
      <w:contextualSpacing/>
    </w:pPr>
  </w:style>
  <w:style w:type="character" w:customStyle="1" w:styleId="1pt">
    <w:name w:val="Сноска + Интервал 1 pt"/>
    <w:basedOn w:val="a0"/>
    <w:rsid w:val="00DB2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">
    <w:name w:val="Сноска"/>
    <w:basedOn w:val="a0"/>
    <w:rsid w:val="00DB2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af0">
    <w:name w:val="Сноска_"/>
    <w:basedOn w:val="a0"/>
    <w:rsid w:val="005B44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1">
    <w:name w:val="Сноска + Курсив"/>
    <w:basedOn w:val="af0"/>
    <w:rsid w:val="00D132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5F6ED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F6E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9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Исраилов Ваха Салманович</dc:creator>
  <cp:keywords/>
  <dc:description/>
  <cp:lastModifiedBy>Исраилов Ваха Салманович</cp:lastModifiedBy>
  <cp:revision>47</cp:revision>
  <cp:lastPrinted>2022-04-12T07:57:00Z</cp:lastPrinted>
  <dcterms:created xsi:type="dcterms:W3CDTF">2021-03-29T14:47:00Z</dcterms:created>
  <dcterms:modified xsi:type="dcterms:W3CDTF">2022-04-13T06:55:00Z</dcterms:modified>
</cp:coreProperties>
</file>